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</w:t>
      </w:r>
    </w:p>
    <w:p>
      <w:r>
        <w:rPr>
          <w:b/>
        </w:rPr>
        <w:t>Статья 1. Отнести Самотлорское нефтегазоконденсатное месторождение, расположенное на территории Ханты-Мансийского автономного округа, к объектам, право пользования которыми может быть предоставлено на условиях раздела продукции. Пользователи недр на момент принятия настоящего Федерального закона - акционерное общество открытого типа "Черногорнефть", акционерное общество открытого типа "Нижневартовскнефтегаз".</w:t>
      </w:r>
    </w:p>
    <w:p>
      <w:r>
        <w:t>Отнести Самотлорское нефтегазоконденсатное месторождение, расположенное на территории Ханты-Мансийского автономного округа, к объектам, право пользования которыми может быть предоставлено на условиях раздела продукции. Пользователи недр на момент принятия настоящего Федерального закона - акционерное общество открытого типа "Черногорнефть", акционерное общество открытого типа "Нижневартовскнефтегаз".</w:t>
      </w:r>
    </w:p>
    <w:p>
      <w:r>
        <w:rPr>
          <w:b/>
        </w:rPr>
        <w:t>Статья 2. Отнести Красноленинское нефтяное месторождение, расположенное на территории Ханты-Мансийского автономного округа, к объектам, право пользования которыми может быть предоставлено на условиях раздела продукции. Пользователи недр на момент принятия настоящего Федерального закона - государственное предприятие - производственное объединение "Красноленинскнефтегаз" ("Кондпетролеум"), акционерное общество открытого типа "Хантымансийскнефтегазгеология", акционерная нефтяная компания "Югранефть".</w:t>
      </w:r>
    </w:p>
    <w:p>
      <w:r>
        <w:t>Отнести Красноленинское нефтяное месторождение, расположенное на территории Ханты-Мансийского автономного округа, к объектам, право пользования которыми может быть предоставлено на условиях раздела продукции. Пользователи недр на момент принятия настоящего Федерального закона - государственное предприятие - производственное объединение "Красноленинскнефтегаз" ("Кондпетролеум"), акционерное общество открытого типа "Хантымансийскнефтегазгеология", акционерная нефтяная компания "Югранефть".</w:t>
      </w:r>
    </w:p>
    <w:p>
      <w:r>
        <w:rPr>
          <w:b/>
        </w:rPr>
        <w:t>Статья 3. Отнести Куранахскую группу месторождений золота, расположенную на территории Республики Саха (Якутия), к объектам, право пользования которыми может быть предоставлено на условиях раздела продукции. Пользователь недр на момент принятия настоящего Федерального закона - закрытое акционерное общество "Куранахская золотодобывающая компания".</w:t>
      </w:r>
    </w:p>
    <w:p>
      <w:r>
        <w:t>Отнести Куранахскую группу месторождений золота, расположенную на территории Республики Саха (Якутия), к объектам, право пользования которыми может быть предоставлено на условиях раздела продукции. Пользователь недр на момент принятия настоящего Федерального закона - закрытое акционерное общество "Куранахская золотодобывающая компания".</w:t>
      </w:r>
    </w:p>
    <w:p>
      <w:r>
        <w:rPr>
          <w:b/>
        </w:rPr>
        <w:t>Статья 4. Отнести Яковлевское месторождение железных руд, расположенное на территории Белгородской области, к объектам, право пользования которыми может быть предоставлено на условиях раздела продукции. Пользователь недр на момент принятия настоящего Федерального закона - акционерное общество "Яковлевский рудник".</w:t>
      </w:r>
    </w:p>
    <w:p>
      <w:r>
        <w:t>Отнести Яковлевское месторождение железных руд, расположенное на территории Белгородской области, к объектам, право пользования которыми может быть предоставлено на условиях раздела продукции. Пользователь недр на момент принятия настоящего Федерального закона - акционерное общество "Яковлевский рудник".</w:t>
      </w:r>
    </w:p>
    <w:p>
      <w:r>
        <w:rPr>
          <w:b/>
        </w:rPr>
        <w:t>Статья 5. Отнести Ромашкинское нефтяное месторождение, расположенное на территории Республики Татарстан (Татарстан), к объектам, право пользования которыми может быть предоставлено на условиях раздела продукции. Пользователь недр на момент принятия настоящего Федерального закона - производственное объединение "Татнефть".</w:t>
      </w:r>
    </w:p>
    <w:p>
      <w:r>
        <w:t>Отнести Ромашкинское нефтяное месторождение, расположенное на территории Республики Татарстан (Татарстан), к объектам, право пользования которыми может быть предоставлено на условиях раздела продукции. Пользователь недр на момент принятия настоящего Федерального закона - производственное объединение "Татнефть".</w:t>
      </w:r>
    </w:p>
    <w:p>
      <w:r>
        <w:rPr>
          <w:b/>
        </w:rPr>
        <w:t>Статья 6. Отнести месторождения острова Сахалин, расположенные на территории Сахалинской области (Астрахановская морская структура, Восточное Эхаби, Западное Сабо, Катангли, Набиль, Северный купол месторождения Одопту-море, Уйглекуты, Центральная Оха), к объектам, право пользования которыми может быть предоставлено на условиях раздела продукции. Пользователь недр на момент принятия настоящего Федерального закона - открытое акционерное общество "Роснефть-Сахалинморнефтегаз".</w:t>
      </w:r>
    </w:p>
    <w:p>
      <w:r>
        <w:t>Отнести месторождения острова Сахалин, расположенные на территории Сахалинской области (Астрахановская морская структура, Восточное Эхаби, Западное Сабо, Катангли, Набиль, Северный купол месторождения Одопту-море, Уйглекуты, Центральная Оха), к объектам, право пользования которыми может быть предоставлено на условиях раздела продукции. Пользователь недр на момент принятия настоящего Федерального закона - открытое акционерное общество "Роснефть-Сахалинморнефтегаз".</w:t>
      </w:r>
    </w:p>
    <w:p>
      <w:r>
        <w:rPr>
          <w:b/>
        </w:rPr>
        <w:t>Статья 7. Отнести Приразломное нефтяное месторождение, расположенное на континентальном шельфе Российской Федерации и находящееся в ведении Российской Федерации, к объектам, право пользования которыми может быть предоставлено на условиях раздела продукции. Пользователь недр на момент принятия настоящего Федерального закона - акционерное общество "Российская компания по освоению шельфа" (компания "Росшельф").</w:t>
      </w:r>
    </w:p>
    <w:p>
      <w:r>
        <w:t>Отнести Приразломное нефтяное месторождение, расположенное на континентальном шельфе Российской Федерации и находящееся в ведении Российской Федерации, к объектам, право пользования которыми может быть предоставлено на условиях раздела продукции. Пользователь недр на момент принятия настоящего Федерального закона - акционерное общество "Российская компания по освоению шельфа" (компания "Росшельф").</w:t>
      </w:r>
    </w:p>
    <w:p>
      <w:r>
        <w:rPr>
          <w:b/>
        </w:rPr>
        <w:t>Статья 8. Объекты, указанные в статьях 1 - 7 настоящего Федерального закона, относятся к перечню участков недр, в том числе месторождений полезных ископаемых, в отношении которых начиная с даты вступления в силу настоящего Федерального закона могут проводиться переговоры об условиях пользования недрами и заключаться соглашения о поиске, разведке и добыче минерального сырья на условиях раздела продукции.</w:t>
      </w:r>
    </w:p>
    <w:p>
      <w:r>
        <w:t>Объекты, указанные в статьях 1 - 7 настоящего Федерального закона, относятся к перечню участков недр, в том числе месторождений полезных ископаемых, в отношении которых начиная с даты вступления в силу настоящего Федерального закона могут проводиться переговоры об условиях пользования недрами и заключаться соглашения о поиске, разведке и добыче минерального сырья на условиях раздела продукции.</w:t>
      </w:r>
    </w:p>
    <w:p>
      <w:r>
        <w:rPr>
          <w:b/>
        </w:rPr>
        <w:t>Статья 9.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