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государственной тайне"</w:t>
      </w:r>
    </w:p>
    <w:p>
      <w:r>
        <w:rPr>
          <w:b/>
        </w:rPr>
        <w:t>Статья 1. Внести в Закон Российской Федерации "О государственной тайне" (Российская газета, 1993, 21 сентября) следующие изменения и дополнения:</w:t>
      </w:r>
    </w:p>
    <w:p>
      <w:r>
        <w:rPr>
          <w:b/>
        </w:rPr>
        <w:t xml:space="preserve">1. </w:t>
      </w:r>
      <w:r>
        <w:t>В тексте Закона слова "Министерство безопасности Российской Федерации" заменить словами "Федеральная служба безопасности Российской Федерации" в соответствующих падежах</w:t>
      </w:r>
    </w:p>
    <w:p>
      <w:r>
        <w:rPr>
          <w:b/>
        </w:rPr>
        <w:t xml:space="preserve">2. </w:t>
      </w:r>
      <w:r>
        <w:t>(Пункт утратил силу - Федеральный закон от 04.08.2023 № 432-ФЗ)</w:t>
      </w:r>
    </w:p>
    <w:p>
      <w:r>
        <w:rPr>
          <w:b/>
        </w:rPr>
        <w:t xml:space="preserve">3. </w:t>
      </w:r>
      <w:r>
        <w:t>В статье 1 слово "представительной" заменить словом "законодательной"</w:t>
      </w:r>
    </w:p>
    <w:p>
      <w:r>
        <w:rPr>
          <w:b/>
        </w:rPr>
        <w:t xml:space="preserve">4. </w:t>
      </w:r>
      <w:r>
        <w:t>Статью 2 дополнить абзацем девятым следующего содержания: "Перечень сведений, составляющих государственную тайну, совокупность категорий сведений, в соответствии с которыми сведения относятся к государственной тайне и засекречиваются на основаниях и в порядке, установленных федеральным законодательством."</w:t>
      </w:r>
    </w:p>
    <w:p>
      <w:r>
        <w:rPr>
          <w:b/>
        </w:rPr>
        <w:t xml:space="preserve">5. </w:t>
      </w:r>
      <w:r>
        <w:t>В статье 4: в пункте 1: в абзаце первом слова "Верховный Совет Российской Федерации" заменить словами "Палаты Федерального Собрания"; в абзаце втором слово "осуществляет" заменить словом "осуществляют", слово "защиты" исключить; в абзаце третьем слово "утверждает" заменить словом "рассматривают", слова "республиканского бюджета Российской Федерации" заменить словами "федерального бюджета"; абзац четвертый исключить; абзац пятый изложить в следующей редакции: "определяют полномочия должностных лиц в аппаратах палат Федерального Собрания по обеспечению защиты государственной тайны в палатах Федерального Собрания;"; абзац шестой исключить; в пункте 2: в абзаце шестом слово "аппарате" заменить словом "Администрации"; абзац седьмой изложить в следующей редакции: "в пределах своих полномочий решает иные вопросы, возникающие в связи с отнесением сведений к государственной тайне, их засекречиванием или рассекречиванием и их защитой."; пункт 3 дополнить абзацем одиннадцатым следующего содержания: "в пределах своих полномочий решает иные вопросы, возникающие в связи с отнесением сведений к государственной тайне, их засекречиванием или рассекречиванием и их защитой."; в пункте 4: в абзаце первом слова "республик в составе Российской Федерации, автономной области, автономных округов, краев, областей, городов Москвы и Санкт-Петербурга" заменить словами "органы государственной власти субъектов Российской Федерации"; в абзаце шестом слово "высшие" заменить словом "полномочные"</w:t>
      </w:r>
    </w:p>
    <w:p>
      <w:r>
        <w:rPr>
          <w:b/>
        </w:rPr>
        <w:t xml:space="preserve">6. </w:t>
      </w:r>
      <w:r>
        <w:t>Название раздела II изложить в следующей редакции: "Раздел II. Перечень сведений, составляющих государственную тайну"</w:t>
      </w:r>
    </w:p>
    <w:p>
      <w:r>
        <w:rPr>
          <w:b/>
        </w:rPr>
        <w:t xml:space="preserve">7. </w:t>
      </w:r>
      <w:r>
        <w:t>Статью 5 изложить в следующей редакции: "Статья 5. Перечень сведений, составляющих государственную тайну Государственную тайну составляют</w:t>
      </w:r>
    </w:p>
    <w:p>
      <w:r>
        <w:rPr>
          <w:b/>
        </w:rPr>
        <w:t xml:space="preserve">8. </w:t>
      </w:r>
      <w:r>
        <w:t>Название раздела III изложить в следующей редакции: "Раздел III. Отнесение сведений к государственной тайне и их засекречивание"</w:t>
      </w:r>
    </w:p>
    <w:p>
      <w:r>
        <w:rPr>
          <w:b/>
        </w:rPr>
        <w:t xml:space="preserve">9. </w:t>
      </w:r>
      <w:r>
        <w:t>В статье 6: название статьи изложить в следующей редакции: "Статья 6. Принципы отнесения сведений к государственной тайне и засекречивания этих сведений"; в тексте статьи слова "засекречивание сведений и их носителей", "засекречивание сведений" заменить словами "отнесение сведений к государственной тайне и их засекречивание" в соответствующих падежах</w:t>
      </w:r>
    </w:p>
    <w:p>
      <w:r>
        <w:rPr>
          <w:b/>
        </w:rPr>
        <w:t xml:space="preserve">10. </w:t>
      </w:r>
      <w:r>
        <w:t>В статье 7: название статьи изложить в следующей редакции: "Статья 7. Сведения, не подлежащие отнесению к государственной тайне и засекречиванию"; в абзаце первом части первой слова "Не подлежат засекречиванию сведения" заменить словами "Не подлежат отнесению к государственной тайне и засекречиванию сведения"</w:t>
      </w:r>
    </w:p>
    <w:p>
      <w:r>
        <w:rPr>
          <w:b/>
        </w:rPr>
        <w:t xml:space="preserve">11. </w:t>
      </w:r>
      <w:r>
        <w:t>В статье 9: часть первую дополнить словами ", а также в соответствии с настоящим Законом"; первое предложение части третьей изложить в следующей редакции: "Отнесение сведений к государственной тайне осуществляется в соответствии с Перечнем сведений, составляющих государственную тайну, определяемым настоящим Законом, руководителями органов государственной власти в соответствии с Перечнем должностных лиц, наделенных полномочиями по отнесению сведений к государственной тайне, утверждаемым Президентом Российской Федерации."; часть четвертую после слова "формирует" дополнить словами "по предложениям органов государственной власти и в соответствии с Перечнем сведений, составляющих государственную тайну,"; часть пятую после слова "тайне," дополнить словами "в соответствии с Перечнем сведений, отнесенных к государственной тайне,"</w:t>
      </w:r>
    </w:p>
    <w:p>
      <w:r>
        <w:rPr>
          <w:b/>
        </w:rPr>
        <w:t xml:space="preserve">12. </w:t>
      </w:r>
      <w:r>
        <w:t>Дополнить Закон статьей 211 следующего содержания: "Статья 211. Особый порядок допуска к государственной тайне Члены Совета Федерации, депутаты Государственной Думы, судьи на период исполнения ими своих полномочий, а также адвокаты, участвующие в качестве защитников в уголовном судопроизводстве по делам, связанным со сведениями, составляющими государственную тайну, допускаются к сведениям, составляющим государственную тайну, без проведения проверочных мероприятий, предусмотренных статьей 21 настоящего Закона. Указанные лица предупреждаются о неразглашении государственной тайны, ставшей им известной в связи с исполнением ими своих полномочий, и о привлечении их к ответственности в случае ее разглашения, о чем у них отбирается соответствующая расписка. Сохранность государственной тайны в таких случаях гарантируется путем установления ответственности указанных лиц федеральным законом."</w:t>
      </w:r>
    </w:p>
    <w:p>
      <w:r>
        <w:rPr>
          <w:b/>
        </w:rPr>
        <w:t xml:space="preserve">13. </w:t>
      </w:r>
      <w:r>
        <w:t>В абзаце втором части первой статьи 22 слова "особо опасным" исключить</w:t>
      </w:r>
    </w:p>
    <w:p>
      <w:r>
        <w:rPr>
          <w:b/>
        </w:rPr>
        <w:t xml:space="preserve">14. </w:t>
      </w:r>
      <w:r>
        <w:t>В статье 26: дополнить новой частью второй следующего содержания: "Соответствующие органы государственной власти и их должностные лица основываются на подготовленных в установленном порядке экспертных заключениях об отнесении незаконно распространенных сведений к сведениям, составляющим государственную тайну."; часть вторую считать частью третьей</w:t>
      </w:r>
    </w:p>
    <w:p>
      <w:r>
        <w:rPr>
          <w:b/>
        </w:rPr>
        <w:t xml:space="preserve">15. </w:t>
      </w:r>
      <w:r>
        <w:t>Статью 30 изложить в следующей редакции: "С т а т ь я 30. Контроль за обеспечением защиты государственной тайны Контроль за обеспечением защиты государственной тайны осуществляют Президент Российской Федерации, Правительство Российской Федерации в пределах полномочий, определяемых Конституцией Российской Федерации, федеральными конституционными законами и федеральными законами."</w:t>
      </w:r>
    </w:p>
    <w:p>
      <w:r>
        <w:rPr>
          <w:b/>
        </w:rPr>
        <w:t xml:space="preserve">16. </w:t>
      </w:r>
      <w:r>
        <w:t>Часть третью статьи 31 изложить в следующей редакции: "Контроль за обеспечением защиты государственной тайны в Администрации Президента Российской Федерации, в аппаратах палат Федерального Собрания, Правительства Российской Федерации организуется их руководителями."</w:t>
      </w:r>
    </w:p>
    <w:p>
      <w:r>
        <w:rPr>
          <w:b/>
        </w:rPr>
        <w:t xml:space="preserve">7. </w:t>
      </w:r>
      <w:r>
        <w:t>сведения в военной области: о содержании стратегических и оперативных планов, документов боевого управления по подготовке и проведению операций, стратегическому, оперативному и мобилизационному развертыванию Вооруженных Сил Российской Федерации, других войск, воинских формирований и органов, предусмотренных Федеральным законом "Об обороне", об их боевой и мобилизационной готовности, о создании и об использовании мобилизационных ресурсов; о планах строительства Вооруженных Сил Российской Федерации, других войск Российской Федерации, о направлениях развития вооружения и военной техники, о содержании и результатах выполнения целевых программ, научно-исследовательских и опытно-конструкторских работ по созданию и модернизации образцов вооружения и военной техники; о разработке, технологии, производстве, об объемах производства, о хранении, об утилизации ядерных боеприпасов, их составных частей, делящихся ядерных материалов, используемых в ядерных боеприпасах, о технических средствах и (или) методах защиты ядерных боеприпасов от несанкционированного применения, а также о ядерных энергетических и специальных физических установках оборонного значения; о тактико-технических характеристиках и возможностях боевого применения образцов вооружения и военной техники, о свойствах, рецептурах или технологиях производства новых видов ракетного топлива или взрывчатых веществ военного назначения; о дислокации, назначении, степени готовности, защищенности режимных и особо важных объектов, об их проектировании, строительстве и эксплуатации, а также об отводе земель, недр и акваторий для этих объектов; о дислокации, действительных наименованиях, об организационной структуре, о вооружении, численности войск и состоянии их боевого обеспечения, а также о военно-политической и (или) оперативной обстановке</w:t>
      </w:r>
    </w:p>
    <w:p>
      <w:r>
        <w:rPr>
          <w:b/>
        </w:rPr>
        <w:t xml:space="preserve">7. </w:t>
      </w:r>
      <w:r>
        <w:t>сведения в области экономики, науки и техники: о содержании планов подготовки Российской Федерации и ее отдельных регионов к возможным военным действиям, о мобилизационных мощностях промышленности по изготовлению и ремонту вооружения и военной техники, об объемах производства, поставок, о запасах стратегических видов сырья и материалов, а также о размещении, фактических размерах и об использовании государственных материальных резервов; об использовании инфраструктуры Российской Федерации в целях обеспечения обороноспособности и безопасности государства; о силах и средствах гражданской обороны, о дислокации, предназначении и степени защищенности объектов административного управления, о степени обеспечения безопасности населения, о функционировании транспорта и связи в Российской Федерации в целях обеспечения безопасности государства; об объемах, о планах (заданиях) государственного оборонного заказа, о выпуске и поставках (в денежном или натуральном выражении) вооружения, военной техники и другой оборонной продукции, о наличии и наращивании мощностей по их выпуску, о связях предприятий по кооперации, о разработчиках или об изготовителях указанных вооружения, военной техники и другой оборонной продукции; о достижениях науки и техники, о научно-исследовательских, об опытно-конструкторских, о проектных работах и технологиях, имеющих важное оборонное или экономическое значение, влияющих на безопасность государства. об объемах запасов, добычи, передачи и потребления платины, металлов платиновой группы, природных алмазов, а также об объемах других стратегических видов полезных ископаемых Российской Федерации (по списку, определяемому Правительством Российской Федерации)</w:t>
      </w:r>
    </w:p>
    <w:p>
      <w:r>
        <w:rPr>
          <w:b/>
        </w:rPr>
        <w:t xml:space="preserve">7. </w:t>
      </w:r>
      <w:r>
        <w:t>сведения в области внешней политики и экономики: о внешнеполитической, внешнеэкономической деятельности Российской Федерации, преждевременное распространение которых может нанести ущерб безопасности государства; о финансовой политике в отношении иностранных государств (за исключением обобщенных показателей по внешней задолженности), а также о финансовой или денежно-кредитной деятельности, преждевременное распространение которых может нанести ущерб безопасности государства</w:t>
      </w:r>
    </w:p>
    <w:p>
      <w:r>
        <w:rPr>
          <w:b/>
        </w:rPr>
        <w:t xml:space="preserve">7. </w:t>
      </w:r>
      <w:r>
        <w:t>сведения в области разведывательной, контрразведывательной и оперативно-розыскной деятельности: о силах, средствах, об источниках, о методах, планах и результатах разведывательной, контрразведывательной и оперативно-розыскной деятельности, а также данные о финансировании этой деятельности, если эти данные раскрывают перечисленные сведения; о лицах, сотрудничающих или сотрудничавших на конфиденциальной основе с органами, осуществляющими разведывательную, контрразведывательную и оперативно-розыскную деятельность; об организации, о силах, средствах и методах обеспечения безопасности объектов государственной охраны, а также данные о финансировании этой деятельности, если эти данные раскрывают перечисленные сведения; о системе президентской, правительственной, шифрованной, в том числе кодированной и засекреченной связи, о шифрах, о разработке, об изготовлении шифров и обеспечении ими, о методах и средствах анализа шифровальных средств и средств специальной защиты, об информационно-аналитических системах специального назначения; о методах и средствах защиты секретной информации; об организации и о фактическом состоянии защиты государственной тайны; о защите Государственной границы Российской Федерации, исключительной экономической зоны и континентального шельфа Российской Федерации; о расходах федерального бюджета, связанных с обеспечением обороны, безопасности государства и правоохранительной деятельности в Российской Федерации; о подготовке кадров, раскрывающие мероприятия, проводимые в целях обеспечения безопасности государства."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