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Федеральный закон "О федеральном бюджете на 1997 год"</w:t>
      </w:r>
    </w:p>
    <w:p>
      <w:r>
        <w:rPr>
          <w:b/>
        </w:rPr>
        <w:t>Статья 1. Внести в Федеральный закон "О федеральном бюджете на 1997 год" (Собрание законодательства Российской Федерации, 1997, № 9, ст. 1012) следующие изменения и дополнение:</w:t>
      </w:r>
    </w:p>
    <w:p>
      <w:r>
        <w:rPr>
          <w:b/>
        </w:rPr>
        <w:t xml:space="preserve">1. </w:t>
      </w:r>
      <w:r>
        <w:t>В пункте 15 статьи 22</w:t>
      </w:r>
    </w:p>
    <w:p>
      <w:r>
        <w:rPr>
          <w:b/>
        </w:rPr>
        <w:t xml:space="preserve">2. </w:t>
      </w:r>
      <w:r>
        <w:t>В приложении 7 "Распределение ассигнований из федерального бюджета на 1997 год по центральным и региональным средствам массовой информации"</w:t>
      </w:r>
    </w:p>
    <w:p>
      <w:r>
        <w:rPr>
          <w:b/>
        </w:rPr>
        <w:t xml:space="preserve">1. </w:t>
      </w:r>
      <w:r>
        <w:t>абзац пятый изложить в следующей редакции: "оплата услуг предприятий Министерства связи Российской Федерации за распространение теле- и радиопрограмм 1 070 218,6"</w:t>
      </w:r>
    </w:p>
    <w:p>
      <w:r>
        <w:rPr>
          <w:b/>
        </w:rPr>
        <w:t xml:space="preserve">1. </w:t>
      </w:r>
      <w:r>
        <w:t>абзац седьмой изложить в следующей редакции: "по территории Российской Федерации 961 500,0"</w:t>
      </w:r>
    </w:p>
    <w:p>
      <w:r>
        <w:rPr>
          <w:b/>
        </w:rPr>
        <w:t xml:space="preserve">2. </w:t>
      </w:r>
      <w:r>
        <w:t>абзац первый изложить в следующей редакции: "Телевидение и радиовещание 2 707 820,1 979 500,0"</w:t>
      </w:r>
    </w:p>
    <w:p>
      <w:r>
        <w:rPr>
          <w:b/>
        </w:rPr>
        <w:t xml:space="preserve">2. </w:t>
      </w:r>
      <w:r>
        <w:t>абзац одиннадцатый изложить в следующей редакции: "Общие расходы по ФСТР 6 409,4"</w:t>
      </w:r>
    </w:p>
    <w:p>
      <w:r>
        <w:rPr>
          <w:b/>
        </w:rPr>
        <w:t xml:space="preserve">2. </w:t>
      </w:r>
      <w:r>
        <w:t>абзац двенадцатый изложить в следующей редакции: "Региональные государственные предприятия и организации телерадиовещания 847 581,8 94 100,0"</w:t>
      </w:r>
    </w:p>
    <w:p>
      <w:r>
        <w:rPr>
          <w:b/>
        </w:rPr>
        <w:t xml:space="preserve">2. </w:t>
      </w:r>
      <w:r>
        <w:t>дополнить приложение после абзаца девятнадцатого новым абзацем двадцатым следующего содержания: "ГТРК "Башкортостан" 15 090,6"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