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драгоценных металлах и драгоценных камнях</w:t>
      </w:r>
    </w:p>
    <w:p>
      <w:pPr>
        <w:pStyle w:val="Heading3"/>
      </w:pPr>
      <w:r>
        <w:t>Общие положения</w:t>
      </w:r>
    </w:p>
    <w:p>
      <w:r>
        <w:rPr>
          <w:b/>
        </w:rPr>
        <w:t>Статья 1. Основные понятия</w:t>
      </w:r>
    </w:p>
    <w:p>
      <w:r>
        <w:t>В настоящем Федеральном законе используются следующие основные понятия: драгоценные металлы - золото, серебро, платина и металлы платиновой группы (палладий, иридий, родий, рутений и осмий). Драгоценные металлы могут находиться в любом состоянии, виде, в том числе в самородном и аффинированном виде, а также в сырье, сплавах, полуфабрикатах, промышленных продуктах, химических соединениях, ювелирных и других изделиях, монетах, ломе и отходах производства и потребления; (В редакции Федерального закона от 02.05.2015 № 111-ФЗ) драгоценные камни - природные алмазы, изумруды, рубины, сапфиры и александриты, а также природный жемчуг в сыром (естественном) и обработанном виде. К драгоценным камням приравниваются уникальные янтарные образования в порядке, устанавливаемом Правительством Российской Федерации. Не являются драгоценными камнями материалы искусственного происхождения, обладающие характеристиками (свойствами) драгоценных камней; (В редакции Федерального закона от 02.05.2015 № 111-ФЗ) ценности - драгоценные металлы и (или) драгоценные камни; добыча драгоценных металлов - извлечение драгоценных металлов из коренных (рудных), россыпных и техногенных месторождений с получением концентратов и других полупродуктов, содержащих драгоценные металлы; добыча драгоценных камней - извлечение драгоценных камней из коренных, россыпных и техногенных месторождений, а также сортировка, первичная классификация и первичная оценка драгоценных камней; сортировка и первичная классификация драгоценных камней - завершающая часть процесса обогащения, позволяющая на основании коллекций типовых образцов и классификаторов выделить из извлеченного минерального сырья драгоценные камни, а также разделить их на отдельные сорта, соответствующие принятым на мировом рынке; (В редакции Федерального закона от 29.12.2022 № 607-ФЗ) первичная оценка драгоценных камней - завершающая часть технологического процесса обогащения, обеспечивающая оценку драгоценных камней на основании прейскурантов цен на драгоценные камни, разрабатываемых и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(далее - уполномоченный федеральный орган исполнительной власти), в установленном им порядке с учетом цен, применяемых для оценки аналогичных сортов минерального сырья на мировом рынке; (В редакции Федерального закона от 02.12.2019 № 414-ФЗ) производство драгоценных металлов - извлечение драгоценных металлов из добытых комплексных руд, концентратов и других полупродуктов, содержащих драгоценные металлы, а также из лома и отходов, содержащих драгоценные металлы; аффинаж драгоценных металлов; аффинаж драгоценных металлов - деятельность, осуществляемая специализированными организациями, включенными в утвержденный Правительством Российской Федерации перечень (далее - аффинажные организации), по очистке извлеченных драгоценных металлов от примесей и сопутствующих химических элементов с доведением содержания драгоценного металла: (В редакции Федерального закона от 02.05.2015 № 111-ФЗ) в аффинированном золоте на 1 тысячу массовых долей сплава драгоценного металла не менее 995 массовых долей химически чистого драгоценного металла; (Дополнение абзацем - Федеральный закон от 02.05.2015 № 111-ФЗ) в аффинированных серебре, платине, палладии, родии, рутении, осмии на 1 тысячу массовых долей сплава драгоценного металла не менее 999 массовых долей химически чистого драгоценного металла; (Дополнение абзацем - Федеральный закон от 02.05.2015 № 111-ФЗ) в аффинированном иридии на 1 тысячу массовых долей сплава драгоценного металла не менее 998 массовых долей химически чистого драгоценного металла; (Дополнение абзацем - Федеральный закон от 02.05.2015 № 111-ФЗ) рекуперация драгоценных камней - извлечение драгоценных камней из отработанных или выведенных из эксплуатации по иным причинам инструментов и других изделий технического назначения, а также из отходов, содержащих драгоценные камни, с последующим доведением (очисткой) до качества, соответствующего техническим условиям или классификатору драгоценных камней; (В редакции Федерального закона от 02.05.2015 № 111-ФЗ) использование драгоценных металлов и драгоценных камней - использование драгоценных металлов и драгоценных камней в производственных, научных и социально-культурных целях; специальный учет - ведение реестра осуществляющих операции с драгоценными металлами и драгоценными камнями юридических лиц, индивидуальных предпринимателей и художников-ювелиров, не предполагающее взимания сбора за внесение указанных юридических лиц, индивидуальных предпринимателей и художников-ювелиров в этот реестр; (В редакции Федерального закона от 29.12.2022 № 607-ФЗ) операции с драгоценными металлами и драгоценными камнями: действия, выражающиеся в переходе права собственности и иных имущественных прав на драгоценные металлы и драгоценные камни (обращение драгоценных металлов и драгоценных камней), в том числе их передача и прием в залог; (В редакции Федерального закона от 29.12.2022 № 607-ФЗ) изменение физического состояния или содержания драгоценных металлов и драгоценных камней в любых веществах и материалах при добыче, производстве драгоценных металлов, добыче драгоценных камней, последующей обработке (переработке) и использовании драгоценных металлов и драгоценных камней; (В редакции Федерального закона от 02.05.2015 № 111-ФЗ) перемещение драгоценных металлов и драгоценных камней и продукции из них, в том числе перевозка драгоценных металлов и драгоценных камней и продукции из них в места хранения, фонды и запасы, а также хранение и экспонирование драгоценных металлов и драгоценных камней; (В редакции Федерального закона от 02.05.2015 № 111-ФЗ) ввоз драгоценных металлов и драгоценных камней, а также продукции из них в Российскую Федерацию и их вывоз из Российской Федерации; (В редакции Федерального закона от 02.05.2015 № 111-ФЗ) ювелирные и другие изделия из драгоценных металлов и (или) драгоценных камней - изделия, изготовленные из драгоценных металлов и их сплавов и имеющие пробы не ниже минимальных проб, установленных Правительством Российской Федерации, в том числе изготовленные с использованием различных видов декоративной обработки, со вставками из драгоценных камней, других материалов природного или искусственного происхождения или без них, за исключением монет, прошедших эмиссию, и государственных наград, статут которых определен в соответствии с законодательством Российской Федерации (далее также - ювелирные и другие изделия из драгоценных металлов), либо изделия, изготовленные из материалов природного или искусственного происхождения с использованием различных видов декоративной обработки, со вставками из драгоценных камней; (Дополнение абзацем - Федеральный закон от 02.05.2015 № 111-ФЗ) именник - знак изготовителя, оттиск которого ставится юридическим лицом, индивидуальным предпринимателем или художником-ювелиром либо по их обращению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 за исключением функций по контролю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камней (далее - федеральный орган исполнительной власти, осуществляющий функции по государственному контролю (надзору), на изготовленные ими ювелирные и другие изделия из драгоценных металлов и содержит в зашифрованном виде информацию о его изготовителе; (Дополнение абзацем - Федеральный закон от 02.05.2015 № 111-ФЗ) (В редакции федеральных законов от 24.04.2020 № 138-ФЗ, от 29.12.2022 № 607-ФЗ) проба - количество массовых долей химически чистого драгоценного металла на 1 тысячу массовых долей сплава драгоценного металла; (Дополнение абзацем - Федеральный закон от 02.05.2015 № 111-ФЗ) государственное пробирное клеймо - знак установленного образца, который ставится федеральным органом исполнительной власти, осуществляющим функции по государственному контролю (надзору), на ювелирные и другие изделия из драгоценных металлов и удостоверяет их пробу; (Дополнение абзацем - Федеральный закон от 02.05.2015 № 111-ФЗ) (В редакции Федерального закона от 24.04.2020 № 138-ФЗ) клеймение - постановка оттиска государственного пробирного клейма на ювелирные и другие изделия из драгоценных металлов; (Дополнение абзацем - Федеральный закон от 02.05.2015 № 111-ФЗ) опробование - определение или подтверждение пробы ювелирных и других изделий из драгоценных металлов; (Дополнение абзацем - Федеральный закон от 02.05.2015 № 111-ФЗ) анализ - определение химического состава металла и его сплава, из которых изготовлено изделие, в том числе путем применения методов, предусматривающих разрушение этого изделия; (Дополнение абзацем - Федеральный закон от 02.05.2015 № 111-ФЗ) лом и отходы драгоценных металлов - полуфабрикаты, промышленные продукты, ювелирные и другие изделия, содержащие драгоценные металлы и утратившие свои потребительские и (или) функциональные свойства в результате использования и (или) вследствие неисправимого брака, возникшего в процессе их производства, а также содержащие драгоценные металлы материалы и изделия, используемые для извлечения драгоценных металлов и образовавшиеся в процессе их производства, лом и отходы производства, содержащие драгоценные металлы; (Дополнение абзацем - Федеральный закон от 02.05.2015 № 111-ФЗ) (В редакции Федерального закона от 29.12.2022 № 607-ФЗ) обработка (переработка) лома и отходов драгоценных металлов - извлечение драгоценных металлов с использованием механических, и (или) химических, и (или) металлургических процессов из лома и отходов драгоценных металлов, в том числе отделение комплектующих деталей, содержащих драгоценные металлы, от продукции (изделий) или частей продукции (изделий), сортировка и отбор лома и отходов драгоценных металлов, для получения промежуточного продукта металлургического производства, предназначенного для последующего аффинажа, за исключением случаев, установленных настоящим Федеральным законом; (Дополнение абзацем - Федеральный закон от 02.05.2015 № 111-ФЗ) (В редакции Федерального закона от 29.12.2022 № 607-ФЗ) государственная интегрированная информационная система в сфере контроля за оборотом драгоценных металлов, драгоценных камней и изделий из них на всех этапах этого оборота (далее также - ГИИС ДМДК) - федеральная государственная информационная система, предназначенная для получения, обработки, хранения и предоставления информации о происхождении и об обращении драгоценных металлов, драгоценных камней и изделий из них, а также для организации специального учета и взаимодействия с государственными информационными системами налоговых органов, таможенных органов и иных федеральных органов исполнительной власти, определяемых Правительством Российской Федерации, органов внутренних дел, следственных органов, информационной системой Центрального банка Российской Федерации; (Дополнение абзацем - Федеральный закон от 23.06.2020 № 188-ФЗ) (В редакции Федерального закона от 29.12.2022 № 607-ФЗ) средства идентификации драгоценных металлов, драгоценных камней - уникальная последовательность символов в машиночитаемой форме, представленная в виде штрихового кода или с использованием иного средства (технологии) автоматической идентификации, предназначенного для обеспечения прослеживаемости (учета) драгоценных металлов, драгоценных камней и изделий из них при их обращении; (Дополнение абзацем - Федеральный закон от 23.06.2020 № 188-ФЗ) скупка у физических лиц ювелирных и других изделий из драгоценных металлов и (или) драгоценных камней, лома таких изделий - приобретение по договору купли-продажи у физических лиц, не являющихся индивидуальными предпринимателями, принадлежащих им на праве собственности ювелирных и других изделий из драгоценных металлов и (или) драгоценных камней, лома таких изделий, инвестиционных драгоценных металлов, монет из драгоценных металлов, прошедших эмиссию, вставок ограненных драгоценных камней, сертифицированных ограненных драгоценных камней, в том числе полученных в результате размонтировки ювелирных и других изделий из драгоценных металлов и (или) драгоценных камней (отделения вставок ограненных драгоценных камней и недрагоценных материалов от драгоценных металлов); (Дополнение абзацем - Федеральный закон от 29.12.2022 № 607-ФЗ) (В редакции Федерального закона от 22.07.2024 № 212-ФЗ) заготовка лома и отходов драгоценных металлов и продукции (изделий), содержащей драгоценные металлы, - приобретение по договору купли-продажи у физических лиц, не являющихся индивидуальными предпринимателями, принадлежащей им на праве собственности продукции (изделий), содержащей драгоценные металлы, и образующихся в процессе ее (их) потребления лома и отходов драгоценных металлов, за исключением ювелирных и других изделий из драгоценных металлов и драгоценных камней, лома таких изделий, а также драгоценных камней, аффинированных драгоценных металлов и монет из драгоценных металлов, прошедших эмиссию; (Дополнение абзацем - Федеральный закон от 29.12.2022 № 607-ФЗ) (В редакции Федерального закона от 22.07.2024 № 212-ФЗ) обработка драгоценных камней - механическое, физическое, химическое или иное воздействие на драгоценные камни в целях изменения их физических свойств (формы, цвета, качества). Обработка драгоценных камней включает в себя производство полуфабрикатов и изделий из драгоценных камней в различных целях, а также облагораживание драгоценных камней; (Дополнение абзацем - Федеральный закон от 29.12.2022 № 607-ФЗ) облагораживание драгоценных камней - обработка драгоценных камней в целях изменения их внешнего вида и качественно-цветовых характеристик путем нанесения покрытий, заполнения трещин, нагревания, облучения и использования других видов физического или химического воздействия; (Дополнение абзацем - Федеральный закон от 29.12.2022 № 607-ФЗ) отходы драгоценных камней - остатки драгоценных камней в виде обломков, осколков драгоценных камней размерностью до 2 миллиметров (за исключением природных алмазов в любом виде), которые образовались при добыче, обработке драгоценных камней, изготовлении и использовании ювелирных и других изделий из драгоценных металлов и (или) драгоценных камней, изделий технического назначения; (Дополнение абзацем - Федеральный закон от 29.12.2022 № 607-ФЗ) частично обработанные природные алмазы - природные алмазы, прошедшие одну или несколько стадий обработки, дробленые, расколотые, рекуперированные, а также остатки в виде обломков, осколков природных алмазов, которые образовались при обработке природных алмазов, изготовлении и использовании ювелирных и других изделий из драгоценных металлов и (или) драгоценных камней, изделий технического назначения, характеристики которых определяются в соответствии с классификатором частично обработанных природных алмазов, утвержденным уполномоченным федеральным органом исполнительной власти; (Дополнение абзацем - Федеральный закон от 29.12.2022 № 607-ФЗ) пересортировка и аттестация драгоценных камней - технологический процесс разделения драгоценных камней по классификационным признакам и присвоения им классификационных характеристик на основании коллекций типовых образцов и классификаторов необработанных драгоценных камней, утвержденных уполномоченным федеральным органом исполнительной власти для сортировки и первичной классификации драгоценных камней, классификатора частично обработанных природных алмазов, утвержденного уполномоченным федеральным органом исполнительной власти, или документов по стандартизации, устанавливающих классификационные признаки драгоценных камней; (Дополнение абзацем - Федеральный закон от 29.12.2022 № 607-ФЗ) инвестиционные драгоценные металлы - аффинированные золото, серебро, платина и палладий в слитках, которые приобретаются физическими лицами для личного пользования и не предназначены для использования в производственных целях, а также соответствуют положениям национальных стандартов Российской Федерации, применяемых в соответствии с Федеральным законом от 29 июня 2015 года № 162-ФЗ "О стандартизации в Российской Федерации", и требованиям к инвестиционным драгоценным металлам, устанавливаемым Правительством Российской Федерации по согласованию с Центральным банком Российской Федерации; (Дополнение абзацем - Федеральный закон от 29.12.2022 № 607-ФЗ) художник-ювелир - физическое лицо, осуществляющее на профессиональной основе самостоятельную творческую деятельность, изготавливающее ювелирные и другие изделия из драгоценных металлов и (или) драгоценных камней и получившее статус художника-ювелира в порядке, установленном пунктом 6 статьи 10 настоящего Федерального закона. (Дополнение абзацем - Федеральный закон от 29.12.2022 № 607-ФЗ)</w:t>
      </w:r>
    </w:p>
    <w:p>
      <w:r>
        <w:rPr>
          <w:b/>
        </w:rPr>
        <w:t>Статья 2. Право собственности на драгоценные металлы и драгоценные камни</w:t>
      </w:r>
    </w:p>
    <w:p>
      <w:r>
        <w:rPr>
          <w:b/>
        </w:rPr>
        <w:t xml:space="preserve">1. </w:t>
      </w:r>
      <w:r>
        <w:t>Вопросы владения, пользования и распоряжения участками недр, содержащими драгоценные металлы и драгоценные камни, находятся в совместном ведении Российской Федерации и субъектов Российской Федерации. Разграничение между Российской Федерацией и субъектами Российской Федерации собственности на указанные объекты осуществляется в соответствии с Конституцией Российской Федерации и Законом Российской Федерации "О недрах", настоящим Федеральным законом, другими федеральными законами, регулирующими вопросы пользования недрами</w:t>
      </w:r>
    </w:p>
    <w:p>
      <w:r>
        <w:rPr>
          <w:b/>
        </w:rPr>
        <w:t xml:space="preserve">2. </w:t>
      </w:r>
      <w:r>
        <w:t>Российская Федерация обладает суверенными правами и осуществляет юрисдикцию на участках недр континентального шельфа Российской Федерации, содержащих драгоценные металлы и драгоценные камни, в соответствии с Конституцией Российской Федерации, законодательством Российской Федерации о континентальном шельфе, законодательством Российской Федерации о недрах, настоящим Федеральным законом, международными договорами Российской Федерации и общепризнанными принципами и нормами международного права</w:t>
      </w:r>
    </w:p>
    <w:p>
      <w:r>
        <w:rPr>
          <w:b/>
        </w:rPr>
        <w:t xml:space="preserve">3. </w:t>
      </w:r>
      <w:r>
        <w:t>Субъекты добычи драгоценных металлов и драгоценных камней, указанные в статье 4 настоящего Федерального закона, могут получать участки недр, содержащие драгоценные металлы и драгоценные камни, в пользование на основании выданных в соответствии с законодательством Российской Федерации о недрах лицензий на добычу драгоценных металлов и драгоценных камней</w:t>
      </w:r>
    </w:p>
    <w:p>
      <w:r>
        <w:rPr>
          <w:b/>
        </w:rPr>
        <w:t xml:space="preserve">4. </w:t>
      </w:r>
      <w:r>
        <w:t>Добытые из недр драгоценные металлы и драгоценные камни, а равно иная продукция и доходы, правомерно полученные при добыче драгоценных металлов и драгоценных камней, являются собственностью субъектов добычи драгоценных металлов и драгоценных камней, если иное не установлено лицензиями на их добычу, договорами поставок, в том числе договорами поставок продукции для федеральных нужд, заключенными с участием этих субъектов, а также международными договорами Российской Федерации. Собственником незаконно добытых драгоценных металлов и драгоценных камней является Российская Федерация</w:t>
      </w:r>
    </w:p>
    <w:p>
      <w:r>
        <w:rPr>
          <w:b/>
        </w:rPr>
        <w:t xml:space="preserve">5. </w:t>
      </w:r>
      <w:r>
        <w:t>Аффинированные драгоценные металлы в стандартном виде, а также добытые из недр драгоценные камни в рассортированном виде при продаже субъектами добычи и производства драгоценных металлов и субъектами добычи драгоценных камней в приоритетном порядке предлагаются до поступления в обращение путем направления предложения о покупке этих драгоценных металлов и драгоценных камней (далее - предложение о покупке) на текущий или очередной финансовый год: государственному учреждению, подведомственному уполномоченному федеральному органу исполнительной власти и осуществляющему функции в сфере использования и обращения драгоценных металлов и драгоценных камней, а также формирования Государственного фонда драгоценных металлов и драгоценных камней Российской Федерации (далее - подведомственное уполномоченному федеральному органу исполнительной власти государственное учреждение), для пополнения Государственного фонда драгоценных металлов и драгоценных камней Российской Федерации; уполномоченным органам исполнительной власти субъектов Российской Федерации, на территориях которых были добыты эти драгоценные металлы и драгоценные камни, для пополнения соответствующих государственных фондов драгоценных металлов и драгоценных камней субъектов Российской Федерации, если указанные фонды на территориях субъектов Российской Федерации были созданы на дату добычи этих драгоценных металлов и драгоценных камней. Предложение о покупке на очередной финансовый год направляется субъектами добычи и производства драгоценных металлов и субъектами добычи драгоценных камней до 31 декабря текущего года. Предложение о покупке на текущий или очередной финансовый год исходя из планируемых на год объемов добычи и производства драгоценных металлов и добычи драгоценных камней направляется субъектами добычи и производства драгоценных металлов и субъектами добычи драгоценных камней единовременно, за исключением случая, если объем произведенных в текущем году драгоценных металлов и добытых из недр драгоценных камней в рассортированном виде превысит заявленный объем добычи и производства драгоценных металлов и добычи драгоценных камней. В этом случае направляется дополнительное предложение о покупке не позднее десяти рабочих дней после такого увеличения. Подведомственное уполномоченному федеральному органу исполнительной власти государственное учреждение, а также указанные в абзаце третьем настоящего пункта органы пользуются преимущественным правом покупки драгоценных металлов и драгоценных камней только при условии направления в письменной форме в срок не более десяти рабочих дней со дня получения предложения о покупке уведомления о намерении покупки драгоценных металлов и драгоценных камней и заключения договоров купли-продажи драгоценных металлов и драгоценных камней с субъектами добычи и производства драгоценных металлов и субъектами добычи драгоценных камней на взаимовыгодных условиях в срок не более двадцати рабочих дней со дня получения предложения о покупке. При отказе от преимущественного права покупки драгоценных металлов и драгоценных камней подведомственное уполномоченному федеральному органу исполнительной власти государственное учреждение или указанные в абзаце третьем настоящего пункта органы обязаны направить уведомление об отказе от преимущественного права покупки драгоценных металлов и драгоценных камней в течение десяти рабочих дней со дня получения предложения о покупке. Невыполнение одной стороной или обеими сторонами условий заключенного договора купли-продажи драгоценных металлов и драгоценных камней влечет за собой последствия, установленные статьей 21 настоящего Федерального закона и Гражданским кодексом Российской Федерации. В целях обеспечения потребностей Российской Федерации в исключительных случаях по решениям Президента Российской Федерации субъекты добычи и производства драгоценных металлов и субъекты добычи драгоценных камней осуществляют обязательные поставки аффинированных драгоценных металлов в стандартном виде, а также добытых из недр драгоценных камней в рассортированном виде для пополнения Государственного фонда драгоценных металлов и драгоценных камней Российской Федерации независимо от наличия уведомлений об отказе подведомственного уполномоченному федеральному органу исполнительной власти государственного учреждения от преимущественного права покупки драгоценных металлов и драгоценных камней. Подведомственное уполномоченному федеральному органу исполнительной власти государственное учреждение обязано заключить соответствующие договоры купли-продажи драгоценных металлов и драгоценных камней с субъектами добычи и производства драгоценных металлов и субъектами добычи драгоценных камней в объемах, сроки и на условиях, которые установлены решениями Президента Российской Федерации. Договор купли-продажи драгоценных металлов или драгоценных камней между субъектом добычи и производства драгоценных металлов или субъектом добычи драгоценных камней и подведомственным уполномоченному федеральному органу исполнительной власти государственным учреждением в отношении осуществления обязательных поставок драгоценных металлов или драгоценных камней заключается в течение одного месяца со дня принятия решения Президентом Российской Федерации, если указанным решением не установлен иной срок. Оплата обязательных поставок драгоценных металлов и драгоценных камней осуществляется в соответствии с договорами купли-продажи драгоценных металлов и драгоценных камней с субъектами добычи и производства драгоценных металлов и субъектами добычи драгоценных камней и с учетом положений, предусмотренных пунктом 1 статьи 21 настоящего Федерального закона. (Пункт в редакции Федерального закона от 29.12.2022 № 607-ФЗ)</w:t>
      </w:r>
    </w:p>
    <w:p>
      <w:r>
        <w:rPr>
          <w:b/>
        </w:rPr>
        <w:t xml:space="preserve">6. </w:t>
      </w:r>
      <w:r>
        <w:t>Драгоценные металлы и драгоценные камни, приобретенные в порядке, установленном законодательством Российской Федерации, могут находиться в федеральной собственности, собственности субъектов Российской Федерации, муниципальной собственности, а также в собственности юридических и физических лиц. Собственники драгоценных металлов и драгоценных камней осуществляют свое право собственности на драгоценные металлы и драгоценные камни в соответствии с настоящим Федеральным законом, Гражданским кодексом Российской Федерации, а на отходы драгоценных камней в соответствии с Гражданским кодексом Российской Федерации и федеральным законодательством без ограничений, установленных настоящим Федеральным законом. (В редакции федеральных законов от 18.07.2005 № 90-ФЗ, от 29.12.2022 № 607-ФЗ) Российской Федерации и субъектам Российской Федерации принадлежит преимущественное право на заключение договоров о приобретении в собственность добытых и произведенных драгоценных металлов и добытых драгоценных камней с субъектами их добычи и производства в целях пополнения Государственного фонда драгоценных металлов и драгоценных камней Российской Федерации, золотого запаса Российской Федерации, государственных фондов драгоценных металлов и драгоценных камней субъектов Российской Федерации. (В редакции Федерального закона от 02.05.2015 № 111-ФЗ)</w:t>
      </w:r>
    </w:p>
    <w:p>
      <w:r>
        <w:rPr>
          <w:b/>
        </w:rPr>
        <w:t xml:space="preserve">7. </w:t>
      </w:r>
      <w:r>
        <w:t>Субъекты добычи и производства драгоценных металлов или субъекты добычи драгоценных камней, являющиеся собственниками драгоценных металлов или драгоценных камней, осуществляют их реализацию самостоятельно или могут передавать такие драгоценные металлы или драгоценные камни по договору, заключенному в соответствии с требованиями Гражданского кодекса Российской Федерации, для реализации на внутреннем и внешнем рынках иным участникам рынка драгоценных металлов или драгоценных камней, подведомственному уполномоченному федеральному органу исполнительной власти государственному учреждению или указанным в абзаце третьем пункта 5 настоящей статьи органам. (Дополнение пунктом - Федеральный закон от 29.12.2022 № 607-ФЗ)</w:t>
      </w:r>
    </w:p>
    <w:p>
      <w:r>
        <w:rPr>
          <w:b/>
        </w:rPr>
        <w:t>Статья 3</w:t>
      </w:r>
    </w:p>
    <w:p>
      <w:r>
        <w:t>(Статья утратила силу - Федеральный закон от 02.05.2015 № 111-ФЗ)</w:t>
      </w:r>
    </w:p>
    <w:p>
      <w:r>
        <w:rPr>
          <w:b/>
        </w:rPr>
        <w:t>Статья 4. Субъекты добычи и производства драгоценных металлов, субъекты добычи драгоценных камней</w:t>
      </w:r>
    </w:p>
    <w:p>
      <w:r>
        <w:t>(Наименование в редакции Федерального закона от 02.05.2015 № 111-ФЗ)</w:t>
      </w:r>
    </w:p>
    <w:p>
      <w:r>
        <w:rPr>
          <w:b/>
        </w:rPr>
        <w:t xml:space="preserve">1. </w:t>
      </w:r>
      <w:r>
        <w:t>Добыча драгоценных металлов, добыча драгоценных камней могут осуществляться исключительно организациями, получившими в порядке, установленном настоящим Федеральным законом и другими федеральными законами, специальные разрешения (лицензии). (В редакции Федерального закона от 10.01.2003 № 15-ФЗ)</w:t>
      </w:r>
    </w:p>
    <w:p>
      <w:r>
        <w:rPr>
          <w:b/>
        </w:rPr>
        <w:t xml:space="preserve">2. </w:t>
      </w:r>
      <w:r>
        <w:t>Российской Федерации, субъектам Российской Федерации и организациям, созданным без участия (прямого или косвенного) иностранных граждан, лиц без гражданства и иностранных юридических лиц, должно принадлежать большинство голосов, учитываемых при принятии решений органами управления организаций, осуществляющих деятельность по добыче алмазов на территории Российской Федерации</w:t>
      </w:r>
    </w:p>
    <w:p>
      <w:r>
        <w:rPr>
          <w:b/>
        </w:rPr>
        <w:t xml:space="preserve">3. </w:t>
      </w:r>
      <w:r>
        <w:t>Старательская добыча может применяться при добыче драгоценных металлов и драгоценных камней, за исключением алмазов, всеми организациями независимо от их организационно-правовых форм, в том числе артелями старателей. Под старательской добычей понимается способ организации работ по добыче драгоценных металлов и драгоценных камней с отрывом работников от мест постоянного проживания на срок более чем четыре месяца. При этом не производятся затраты средств за счет соответствующего бюджета на создание и содержание объектов социальной инфраструктуры по месту производства указанных работ. Государство поощряет старательскую добычу драгоценных металлов и драгоценных камней</w:t>
      </w:r>
    </w:p>
    <w:p>
      <w:r>
        <w:rPr>
          <w:b/>
        </w:rPr>
        <w:t xml:space="preserve">4. </w:t>
      </w:r>
      <w:r>
        <w:t>Аффинаж драгоценных металлов могут осуществлять только организации в соответствии с перечнем, утвержденным Правительством Российской Федерации</w:t>
      </w:r>
    </w:p>
    <w:p>
      <w:r>
        <w:rPr>
          <w:b/>
        </w:rPr>
        <w:t xml:space="preserve">5. </w:t>
      </w:r>
      <w:r>
        <w:t>Право юридических лиц осуществлять деятельность по добыче драгоценных металлов и драгоценных камней возникает с момента получения соответствующей лицензии и действует до прекращения ее действия. (В редакции Федерального закона от 10.01.2003 № 15-ФЗ)</w:t>
      </w:r>
    </w:p>
    <w:p>
      <w:pPr>
        <w:pStyle w:val="Heading3"/>
      </w:pPr>
      <w:r>
        <w:t>Государственные фонды и запасы драгоценных металлов и драгоценных камней</w:t>
      </w:r>
    </w:p>
    <w:p>
      <w:r>
        <w:rPr>
          <w:b/>
        </w:rPr>
        <w:t>Статья 5. Федеральный фонд резервных месторождений драгоценных металлов и драгоценных камней</w:t>
      </w:r>
    </w:p>
    <w:p>
      <w:r>
        <w:rPr>
          <w:b/>
        </w:rPr>
        <w:t xml:space="preserve">1. </w:t>
      </w:r>
      <w:r>
        <w:t>Федеральный фонд резервных месторождений драгоценных металлов и драгоценных камней формируется в целях регулирования объемов добычи драгоценных металлов и драгоценных камней, а также в целях обеспечения в перспективе потребностей Российской Федерации в драгоценных металлах и драгоценных камнях</w:t>
      </w:r>
    </w:p>
    <w:p>
      <w:r>
        <w:rPr>
          <w:b/>
        </w:rPr>
        <w:t xml:space="preserve">2. </w:t>
      </w:r>
      <w:r>
        <w:t>В федеральный фонд резервных месторождений драгоценных металлов и драгоценных камней включаются отдельные разведанные месторождения драгоценных металлов и драгоценных камней, состоящие на государственном учете и не переданные в пользование или изъятые из пользования</w:t>
      </w:r>
    </w:p>
    <w:p>
      <w:r>
        <w:rPr>
          <w:b/>
        </w:rPr>
        <w:t xml:space="preserve">3. </w:t>
      </w:r>
      <w:r>
        <w:t>Решение о включении отдельных разведанных месторождений в федеральный фонд резервных месторождений драгоценных металлов и драгоценных камней принимается Президентом Российской Федерации совместно с органами государственной власти субъектов Российской Федерации</w:t>
      </w:r>
    </w:p>
    <w:p>
      <w:r>
        <w:rPr>
          <w:b/>
        </w:rPr>
        <w:t xml:space="preserve">4. </w:t>
      </w:r>
      <w:r>
        <w:t>Распоряжение федеральным фондом резервных месторождений драгоценных металлов и драгоценных камней осуществляется Правительством Российской Федерации в порядке, установленном законодательством Российской Федерации о недрах. Условия использования разведанных месторождений драгоценных металлов и драгоценных камней, включенных в федеральный фонд резервных месторождений драгоценных металлов и драгоценных камней, согласовываются с органами исполнительной власти субъектов Российской Федерации, на территориях которых располагаются указанные месторождения</w:t>
      </w:r>
    </w:p>
    <w:p>
      <w:r>
        <w:rPr>
          <w:b/>
        </w:rPr>
        <w:t>Статья 6. Государственный фонд драгоценных металлов и драгоценных камней Российской Федерации</w:t>
      </w:r>
    </w:p>
    <w:p>
      <w:r>
        <w:rPr>
          <w:b/>
        </w:rPr>
        <w:t xml:space="preserve">1. </w:t>
      </w:r>
      <w:r>
        <w:t>Государственный фонд драгоценных металлов и драгоценных камней Российской Федерации составляет часть золотовалютных резервов Российской Федерации и представляет собой совокупность полученных из источников, перечисленных в пункте 3 настоящей статьи, драгоценных металлов, драгоценных камней и изделий из них. Государственный фонд драгоценных металлов и драгоценных камней Российской Федерации предназначен для обеспечения производственных, финансовых, научных, социально-культурных и иных потребностей Российской Федерации. Ценности, зачисленные в Государственный фонд драгоценных металлов и драгоценных камней Российской Федерации, являются федеральной собственностью. Служебные и производственные здания, сооружения и помещения, используемые для хранения, приемки и обслуживания ценностей Государственного фонда драгоценных металлов и драгоценных камней Российской Федерации и являющиеся федеральной собственностью, отчуждению в любой форме, в том числе приватизации, не подлежат. Сдача указанных объектов в аренду или иное их обременение допускаются исключительно по решению Правительства Российской Федерации. (В редакции Федерального закона от 24.04.2020 № 138-ФЗ) Хранение ценностей Государственного фонда драгоценных металлов и драгоценных камней Российской Федерации в период их использования, в том числе в целях экспонирования, допускается в служебных и производственных зданиях, сооружениях и помещениях, не являющихся федеральной собственностью, при условии, что такие объекты оборудованы инженерно-техническими средствами охраны и безопасности, обеспечивающими сохранность этих ценностей, в соответствии с законодательством Российской Федерации. (Дополнение абзацем - Федеральный закон от 24.04.2020 № 138-ФЗ) Положение о Государственном фонде драгоценных металлов и драгоценных камней Российской Федерации, определяющее также порядок формирования данного фонда, отпуска ценностей из него и оплаты ценностей, приобретаемых и отпускаемых из указанного фонда (если иное не предусмотрено статьей 7 настоящего Федерального закона), утверждается Правительством Российской Федерации. (В редакции Федерального закона от 02.05.2015 № 111-ФЗ)</w:t>
      </w:r>
    </w:p>
    <w:p>
      <w:r>
        <w:rPr>
          <w:b/>
        </w:rPr>
        <w:t xml:space="preserve">2. </w:t>
      </w:r>
      <w:r>
        <w:t>Решения о пополнении и расходовании ценностей Государственного фонда драгоценных металлов и драгоценных камней Российской Федерации принимаются Президентом Российской Федерации и Правительством Российской Федерации</w:t>
      </w:r>
    </w:p>
    <w:p>
      <w:r>
        <w:rPr>
          <w:b/>
        </w:rPr>
        <w:t xml:space="preserve">3. </w:t>
      </w:r>
      <w:r>
        <w:t>Государственный фонд драгоценных металлов и драгоценных камней Российской Федерации может пополняться за счет: драгоценных металлов и драгоценных камней, приобретенных у субъектов рынка драгоценных металлов и драгоценных камней за счет средств федерального бюджета, в том числе по договорам поставок, заключаемым указанными субъектами с организациями, осуществляющими аффинаж драгоценных металлов; уникальных самородков драгоценных металлов и уникальных драгоценных камней, приобретенных у субъектов добычи драгоценных металлов и драгоценных камней за счет средств федерального бюджета; принудительно изъятых в установленном законом порядке драгоценных металлов и драгоценных камней, изделий из них и лома таких изделий; приобретенных у юридических лиц, индивидуальных предпринимателей, художников-ювелиров или других физических лиц ювелирных и других изделий из драгоценных металлов и (или) драгоценных камней, имеющих историческое, художественное или иное культурное значение; (В редакции федеральных законов от 02.05.2015 № 111-ФЗ, от 29.12.2022 № 607-ФЗ) абзац; (Утратил силу - Федеральный закон от 02.05.2015 № 111-ФЗ) лома и отходов драгоценных металлов, образующихся в процессе деятельности федерального органа исполнительной власти, осуществляющего функции по государственному контролю (надзору), и подведомственного уполномоченному федеральному органу исполнительной власти государственного учреждения; (В редакции Федерального закона от 29.12.2022 № 607-ФЗ) кладов, содержащих драгоценные металлы, драгоценные камни, ювелирные и другие изделия из драгоценных металлов и (или) драгоценных камней, лом таких изделий; (В редакции Федерального закона от 29.12.2022 № 607-ФЗ) бесхозяйных драгоценных металлов и драгоценных камней, изделий из них и лома таких изделий; драгоценных металлов и драгоценных камней, изделий из них и лома таких изделий, переданных государству по праву наследования и дарения; государственных наград Российской Федерации и государственных наград СССР, предназначенных для выдачи в установленном порядке награжденным лицам (законным представителям награжденных лиц) или подлежащих сдаче на государственное хранение в соответствии с законодательством Российской Федерации о государственных наградах; (В редакции Федерального закона от 29.12.2022 № 607-ФЗ) изготовленных из драгоценных металлов и драгоценных камней подарков, полученных гражданами Российской Федерации в связи с государственной деятельностью; драгоценных металлов и драгоценных камней, а также изделий из них, зачисляемых в Государственный фонд драгоценных металлов и драгоценных камней Российской Федерации по иным основаниям, установленным законодательством Российской Федерации</w:t>
      </w:r>
    </w:p>
    <w:p>
      <w:r>
        <w:rPr>
          <w:b/>
        </w:rPr>
        <w:t xml:space="preserve">31. </w:t>
      </w:r>
      <w:r>
        <w:t>Принудительно изъятые в установленном порядке, бесхозяйные, переданные государству по праву наследования или на основании договора дарения либо поступившие по иным установленным законодательством Российской Федерации основаниям сырье, сплавы, полуфабрикаты, изделия (продукция), химические соединения, лом и отходы производства и потребления зачисляются в Государственный фонд драгоценных металлов и драгоценных камней Российской Федерации при условии содержания в своем составе не менее десяти процентов драгоценных металлов. (Дополнение пунктом - Федеральный закон от 02.05.2015 № 111-ФЗ)</w:t>
      </w:r>
    </w:p>
    <w:p>
      <w:r>
        <w:rPr>
          <w:b/>
        </w:rPr>
        <w:t xml:space="preserve">32. </w:t>
      </w:r>
      <w:r>
        <w:t>Выплата вознаграждения в размере, предусмотренном статьей 233 Гражданского кодекса Российской Федерации, за клад, содержащий драгоценные металлы, драгоценные камни, ювелирные и другие изделия из драгоценных металлов и (или) драгоценных камней, имеющие историческое, художественное, научное или культурное значение, зачисленный в Государственный фонд драгоценных металлов и драгоценных камней Российской Федерации, осуществляется уполномоченным федеральным органом исполнительной власти в установленном им порядке. Стоимость клада, указанного в абзаце первом настоящего пункта, определяется подведомственным уполномоченному федеральному органу исполнительной власти государственным учреждением на основании порядка определения цен, установленного в соответствии с абзацем вторым пункта 1 статьи 21 настоящего Федерального закона. (Дополнение пунктом - Федеральный закон от 29.12.2022 № 607-ФЗ)</w:t>
      </w:r>
    </w:p>
    <w:p>
      <w:r>
        <w:rPr>
          <w:b/>
        </w:rPr>
        <w:t xml:space="preserve">33. </w:t>
      </w:r>
      <w:r>
        <w:t>Передача указанных в абзаце седьмом пункта 3 настоящей статьи лома и отходов драгоценных металлов для зачисления в Государственный фонд драгоценных металлов и драгоценных камней Российской Федерации осуществляется без установленного пунктом 31 настоящей статьи ограничения содержания драгоценных металлов в составе лома и отходов и в порядке, установленном уполномоченным федеральным органом исполнительной власти. (Дополнение пунктом - Федеральный закон от 29.12.2022 № 607-ФЗ)</w:t>
      </w:r>
    </w:p>
    <w:p>
      <w:r>
        <w:rPr>
          <w:b/>
        </w:rPr>
        <w:t xml:space="preserve">4. </w:t>
      </w:r>
      <w:r>
        <w:t>Приобретение драгоценных камней в Государственный фонд драгоценных металлов и драгоценных камней Российской Федерации осуществляется в рассортированном виде, за исключением отдельных случаев, предусмотренных законодательством Российской Федерации. Абзац. (Утратил силу - Федеральный закон от 02.05.2015 № 111-ФЗ) Классификационные характеристики драгоценных камней, являющихся ценностями Государственного фонда драгоценных металлов и драгоценных камней Российской Федерации, а также драгоценных камней, поступающих для пополнения Государственного фонда драгоценных металлов и драгоценных камней Российской Федерации в соответствии с пунктом 3 настоящей статьи, определяются подведомственным уполномоченному федеральному органу исполнительной власти государственным учреждением в процессе осуществления операций с такими ценностями, в том числе в процессе их хранения, а также проведения их предварительной экспертизы, пересортировки и аттестации. (Дополнение абзацем - Федеральный закон от 29.12.2022 № 607-ФЗ)</w:t>
      </w:r>
    </w:p>
    <w:p>
      <w:r>
        <w:rPr>
          <w:b/>
        </w:rPr>
        <w:t xml:space="preserve">41. </w:t>
      </w:r>
      <w:r>
        <w:t>Уполномоченный федеральный орган исполнительной власти организует учет, хранение, реставрацию ценностей Государственного фонда драгоценных металлов и драгоценных камней Российской Федерации и осуществление иных операций с такими ценностями. (Дополнение пунктом - Федеральный закон от 02.05.2015 № 111-ФЗ)</w:t>
      </w:r>
    </w:p>
    <w:p>
      <w:r>
        <w:rPr>
          <w:b/>
        </w:rPr>
        <w:t xml:space="preserve">5. </w:t>
      </w:r>
      <w:r>
        <w:t>Средства, направленные на приобретение ценностей в Государственный фонд драгоценных металлов и драгоценных камней Российской Федерации, подлежат включению в состав источников финансирования дефицита федерального бюджета в соответствии с бюджетным законодательством Российской Федерации. (В редакции Федерального закона от 02.05.2015 № 111-ФЗ)</w:t>
      </w:r>
    </w:p>
    <w:p>
      <w:r>
        <w:rPr>
          <w:b/>
        </w:rPr>
        <w:t xml:space="preserve">6. </w:t>
      </w:r>
      <w:r>
        <w:t>Уполномоченный федеральный орган исполнительной власти представляет Президенту Российской Федерации и в Правительство Российской Федерации отчет о пополнении и расходовании за финансовый год ценностей Государственного фонда драгоценных металлов и драгоценных камней Российской Федерации по форме, установленной Правительством Российской Федерации. Одновременно с отчетом об исполнении федерального бюджета Правительство Российской Федерации представляет в Государственную Думу Федерального Собрания Российской Федерации отчет о пополнении и расходовании за финансовый год ценностей Государственного фонда драгоценных металлов и драгоценных камней Российской Федерации и обобщенные показатели, характеризующие общее состояние Государственного фонда драгоценных металлов и драгоценных камней Российской Федерации. (В редакции федеральных законов от 02.05.2015 № 111-ФЗ, от 01.05.2019 № 80-ФЗ)</w:t>
      </w:r>
    </w:p>
    <w:p>
      <w:r>
        <w:rPr>
          <w:b/>
        </w:rPr>
        <w:t>Статья 7. Алмазный фонд Российской Федерации</w:t>
      </w:r>
    </w:p>
    <w:p>
      <w:r>
        <w:rPr>
          <w:b/>
        </w:rPr>
        <w:t xml:space="preserve">1. </w:t>
      </w:r>
      <w:r>
        <w:t>Алмазный фонд Российской Федерации - составная часть Государственного фонда драгоценных металлов и драгоценных камней Российской Федерации, представляющая собой собрание уникальных самородков драгоценных металлов и уникальных драгоценных камней, имеющих историческое и художественное значение, а также собрание уникальных ювелирных и других изделий из драгоценных металлов и (или) драгоценных камней. (В редакции Федерального закона от 02.05.2015 № 111-ФЗ) Положение об Алмазном фонде Российской Федерации утверждается Президентом Российской Федерации в соответствии с настоящим Федеральным законом</w:t>
      </w:r>
    </w:p>
    <w:p>
      <w:r>
        <w:rPr>
          <w:b/>
        </w:rPr>
        <w:t xml:space="preserve">2. </w:t>
      </w:r>
      <w:r>
        <w:t>Алмазный фонд Российской Федерации неделим, является федеральной собственностью и не подлежит отчуждению в любой форме и иному обременению, в том числе сдаче в аренду. Ценности Алмазного фонда Российской Федерации могут быть использованы исключительно в целях экспонирования или научного изучения в Российской Федерации и за пределами территории Российской Федерации в порядке, установленном Правительством Российской Федерации</w:t>
      </w:r>
    </w:p>
    <w:p>
      <w:r>
        <w:rPr>
          <w:b/>
        </w:rPr>
        <w:t xml:space="preserve">3. </w:t>
      </w:r>
      <w:r>
        <w:t>Зачисление ценностей Государственного фонда драгоценных металлов и драгоценных камней Российской Федерации в Алмазный фонд Российской Федерации производится по решению Правительства Российской Федерации. Уполномоченный федеральный орган исполнительной власти организует проведение предварительной экспертизы ценностей, которые предполагается зачислить в Алмазный фонд Российской Федерации, их учет, хранение и реставрацию, а также организует по поручению Правительства Российской Федерации экспонирование ценностей Алмазного фонда Российской Федерации. (В редакции Федерального закона от 02.05.2015 № 111-ФЗ)</w:t>
      </w:r>
    </w:p>
    <w:p>
      <w:r>
        <w:rPr>
          <w:b/>
        </w:rPr>
        <w:t>Статья 8. Золотой запас Российской Федерации</w:t>
      </w:r>
    </w:p>
    <w:p>
      <w:r>
        <w:rPr>
          <w:b/>
        </w:rPr>
        <w:t xml:space="preserve">1. </w:t>
      </w:r>
      <w:r>
        <w:t>Золотой запас Российской Федерации, состоящий из аффинированного золота в слитках, находящегося в федеральной собственности и являющегося частью золотовалютных резервов Российской Федерации, предназначен для осуществления финансовой политики государства и удовлетворения экстренных потребностей Российской Федерации при чрезвычайных ситуациях</w:t>
      </w:r>
    </w:p>
    <w:p>
      <w:r>
        <w:rPr>
          <w:b/>
        </w:rPr>
        <w:t xml:space="preserve">2. </w:t>
      </w:r>
      <w:r>
        <w:t>Часть золотого запаса Российской Федерации, хранящаяся в Центральном банке Российской Федерации, учитывается на его счетах. Решение о расходовании этой части золотого запаса Российской Федерации принимается Центральным банком Российской Федерации в порядке, согласованном с Правительством Российской Федерации. Отчет о состоянии учитываемой на счетах Центрального банка Российской Федерации части золотого запаса Российской Федерации представляется Центральным банком Российской Федерации Государственной Думе как составная часть доклада Председателя Центрального банка Российской Федерации о деятельности Центрального банка Российской Федерации</w:t>
      </w:r>
    </w:p>
    <w:p>
      <w:r>
        <w:rPr>
          <w:b/>
        </w:rPr>
        <w:t xml:space="preserve">3. </w:t>
      </w:r>
      <w:r>
        <w:t>Часть золотого запаса Российской Федерации, находящаяся в Государственном фонде драгоценных металлов и драгоценных камней Российской Федерации, подлежит учету в порядке, установленном Положением о Государственном фонде драгоценных металлов и драгоценных камней Российской Федерации, и в соответствии с законодательством Российской Федерации о бухгалтерском учете. Решение о расходовании находящейся в Государственном фонде драгоценных металлов и драгоценных камней Российской Федерации части золотого запаса Российской Федерации принимается в соответствии со статьей 23 настоящего Федерального закона. (В редакции Федерального закона от 02.05.2015 № 111-ФЗ)</w:t>
      </w:r>
    </w:p>
    <w:p>
      <w:r>
        <w:rPr>
          <w:b/>
        </w:rPr>
        <w:t>Статья 9. Государственные фонды драгоценных металлов и драгоценных камней субъектов Российской Федерации</w:t>
      </w:r>
    </w:p>
    <w:p>
      <w:r>
        <w:rPr>
          <w:b/>
        </w:rPr>
        <w:t xml:space="preserve">1. </w:t>
      </w:r>
      <w:r>
        <w:t>Государственные фонды драгоценных металлов и драгоценных камней субъектов Российской Федерации могут создаваться по согласованию с Правительством Российской Федерации. Государственные фонды драгоценных металлов и драгоценных камней субъектов Российской Федерации используются в соответствии с решениями органов государственной власти субъектов Российской Федерации и являются собственностью субъектов Российской Федерации</w:t>
      </w:r>
    </w:p>
    <w:p>
      <w:r>
        <w:rPr>
          <w:b/>
        </w:rPr>
        <w:t xml:space="preserve">2. </w:t>
      </w:r>
      <w:r>
        <w:t>Государственные фонды драгоценных металлов и драгоценных камней субъектов Российской Федерации могут пополняться за счет: драгоценных металлов и драгоценных камней, приобретенных у субъектов рынка драгоценных металлов и драгоценных камней за счет средств бюджетов субъектов Российской Федерации, в том числе по договорам поставок, заключаемым указанными субъектами с организациями, осуществляющими аффинаж драгоценных металлов; уникальных самородков драгоценных металлов и уникальных драгоценных камней, приобретенных у субъектов добычи драгоценных металлов и субъектов добычи драгоценных камней за счет средств бюджетов субъектов Российской Федерации; драгоценных металлов и драгоценных камней, изделий из них и лома таких изделий, переданных субъектам Российской Федерации по праву наследования и дарения; имеющих художественное или иное культурное значение ювелирных и других изделий из драгоценных металлов и (или) драгоценных камней, приобретенных у юридических лиц, индивидуальных предпринимателей, художников-ювелиров за счет средств бюджетов субъектов Российской Федерации в порядке, устанавливаемом органами государственной власти субъектов Российской Федерации. (Дополнение абзацем - Федеральный закон от 07.04.2025 № 66-ФЗ) Средства, направленные на приобретение ценностей в государственные фонды драгоценных металлов и драгоценных камней субъектов Российской Федерации, подлежат включению в состав источников финансирования дефицита бюджета субъекта Российской Федерации в соответствии с бюджетным законодательством Российской Федерации. Средства, полученные субъектами Российской Федерации из федерального бюджета в виде межбюджетных трансфертов, не могут являться источником формирования государственных фондов драгоценных металлов и драгоценных камней субъектов Российской Федерации. (Пункт в редакции Федерального закона от 29.12.2022 № 607-ФЗ)</w:t>
      </w:r>
    </w:p>
    <w:p>
      <w:r>
        <w:rPr>
          <w:b/>
        </w:rPr>
        <w:t xml:space="preserve">3. </w:t>
      </w:r>
      <w:r>
        <w:t>Использование государственных фондов драгоценных металлов и драгоценных камней субъектов Российской Федерации осуществляется в порядке, устанавливаемом органами государственной власти субъектов Российской Федерации в соответствии с законодательством Российской Федерации. Поступления от реализации ценностей государственных фондов драгоценных металлов и драгоценных камней субъектов Российской Федерации подлежат включению в состав источников финансирования дефицита бюджета субъекта Российской Федерации в соответствии с бюджетным законодательством Российской Федерации. (Дополнение абзацем - Федеральный закон от 29.12.2022 № 607-ФЗ) Правила реализации драгоценных металлов и драгоценных камней из государственных фондов драгоценных металлов и драгоценных камней субъектов Российской Федерации на внешнем рынке устанавливаются Правительством Российской Федерации. (Дополнение абзацем - Федеральный закон от 29.12.2022 № 607-ФЗ)</w:t>
      </w:r>
    </w:p>
    <w:p>
      <w:r>
        <w:rPr>
          <w:b/>
        </w:rPr>
        <w:t xml:space="preserve">4. </w:t>
      </w:r>
      <w:r>
        <w:t>Отчет о состоянии государственных фондов драгоценных металлов и драгоценных камней субъектов Российской Федерации органами исполнительной власти субъектов Российской Федерации ежегодно представляется в Правительство Российской Федерации. Абзац. (Утратил силу - Федеральный закон от 29.12.2022 № 607-ФЗ)</w:t>
      </w:r>
    </w:p>
    <w:p>
      <w:pPr>
        <w:pStyle w:val="Heading3"/>
      </w:pPr>
      <w:r>
        <w:t>Государственное регулирование отношений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w:t>
      </w:r>
    </w:p>
    <w:p>
      <w:r>
        <w:rPr>
          <w:b/>
        </w:rPr>
        <w:t>Статья 10. Цели и способы государственного регулирования отношений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w:t>
      </w:r>
    </w:p>
    <w:p>
      <w:r>
        <w:rPr>
          <w:b/>
        </w:rPr>
        <w:t xml:space="preserve">1. </w:t>
      </w:r>
      <w:r>
        <w:t>Государственное регулирование отношений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а также заготовки лома и отходов драгоценных металлов и драгоценных камней осуществляется в целях проведения государственной политики, направленной на стимулирование добычи и производства драгоценных металлов и драгоценных камней, развития рынка этих ценностей и их рационального использования для социально-экономического развития Российской Федерации и субъектов Российской Федерации с учетом особых свойств драгоценных металлов и драгоценных камней</w:t>
      </w:r>
    </w:p>
    <w:p>
      <w:r>
        <w:rPr>
          <w:b/>
        </w:rPr>
        <w:t xml:space="preserve">2. </w:t>
      </w:r>
      <w:r>
        <w:t>Государственное регулирование указанных отношений осуществляется посредством: лицензирования деятельности по обработке (переработке) лома и отходов драгоценных металлов; (Дополнение абзацем - Федеральный закон от 02.08.2019 № 282-ФЗ) лицензирования деятельности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 (Дополнение абзацем - Федеральный закон от 02.08.2019 № 282-ФЗ) (В редакции Федерального закона от 29.12.2022 № 607-ФЗ) лицензирования пользования участками недр, содержащими драгоценные металлы и драгоценные камни; преимущественного права приобретения добываемых драгоценных металлов и драгоценных камней для Государственного фонда драгоценных металлов и драгоценных камней Российской Федерации, формирования золотого запаса Российской Федерации и государственных фондов драгоценных металлов и драгоценных камней субъектов Российской Федерации; установления требований к учету, хранению, перевозке драгоценных металлов и драгоценных камней и отчетности о них, а также к порядку осуществления операций с драгоценными металлами и драгоценными камнями; (В редакции Федерального закона от 02.05.2015 № 111-ФЗ) нормативно-правовой регламентации действий юридических лиц, индивидуальных предпринимателей и художников-ювелиров, осуществляющих операции с драгоценными металлами и драгоценными камнями на внутреннем и внешнем рынках; специального учета указанных юридических лиц, индивидуальных предпринимателей и художников-ювелиров; (В редакции Федерального закона от 29.12.2022 № 607-ФЗ) государственного контроля (надзора) за геологическим изучением и разведкой месторождений драгоценных металлов и драгоценных камней, добычей драгоценных металлов и драгоценных камней (за исключением сортировки, первичной классификации и первичной оценки драгоценных камней), осуществляемого в соответствии с законодательством Российской Федерации о недрах; (В редакции Федерального закона от 02.05.2015 № 111-ФЗ) абзац; (Исключен - Федеральный закон от 10.01.2003 № 15-ФЗ) государственного контроля (надзора) за производством, использованием и обращением драгоценных металлов, а также за добычей (в части сортировки, первичной классификации и первичной оценки драгоценных камней), использованием и обращением драгоценных камней; (Дополнение абзацем - Федеральный закон от 02.05.2015 № 111-ФЗ) определения Президентом Российской Федерации особенностей порядка ввоза в Российскую Федерацию из государств, не входящих в Евразийский экономический союз, и вывоза из Российской Федерации в государства, не входящие в Евразийский экономический союз, драгоценных металлов и драгоценных камней; (В редакции федеральных законов от 08.12.2010 № 336-ФЗ; от 02.05.2015 № 111-ФЗ) установления порядка сортировки, первичной классификации и первичной оценки драгоценных камней; (В редакции Федерального закона от 02.05.2015 № 111-ФЗ) абзац; (Утратил силу - Федеральный закон от 02.05.2015 № 111-ФЗ) особого порядка таможенного контроля за ввозом в Российскую Федерацию и вывозом из Российской Федерации драгоценных металлов и драгоценных камней, а также изделий из них; (В редакции Федерального закона от 02.05.2015 № 111-ФЗ) организации подтверждения соответствия драгоценных металлов, драгоценных камней и продукции из них; (В редакции Федерального закона от 19.07.2011 № 248-ФЗ) установления перечня организаций, имеющих право осуществлять аффинаж драгоценных металлов; (В редакции Федерального закона от 06.06.2019 № 124-ФЗ) обеспечения прослеживаемости (учета) драгоценных металлов, драгоценных камней и изделий из них путем использования ГИИС ДМДК. (Дополнение абзацем - Федеральный закон от 23.06.2020 № 188-ФЗ)</w:t>
      </w:r>
    </w:p>
    <w:p>
      <w:r>
        <w:rPr>
          <w:b/>
        </w:rPr>
        <w:t xml:space="preserve">3. </w:t>
      </w:r>
      <w:r>
        <w:t>В Российской Федерации установлена государственная монополия на опробование и клеймение государственным пробирным клеймом ювелирных и других изделий из драгоценных металлов, государственная монополия на нанесение двухмерного штрихового кода на ювелирные и другие изделия из драгоценных металлов, а также государственная монополия на регулирование экспорта необработанных алмазов. (В редакции федеральных законов от 02.05.2015 № 111-ФЗ, от 22.07.2024 № 212-ФЗ)</w:t>
      </w:r>
    </w:p>
    <w:p>
      <w:r>
        <w:rPr>
          <w:b/>
        </w:rPr>
        <w:t xml:space="preserve">4. </w:t>
      </w:r>
      <w:r>
        <w:t>Государственное регулирование отношений в области геологического изучения и разведки месторождений драгоценных металлов и драгоценных камней, их добычи и производства осуществляется органами государственной власти Российской Федерации, органами государственной власти субъектов Российской Федерации. Полномочия органов государственной власти Российской Федерации, органов государственной власти субъектов Российской Федерации при осуществлении государственного регулирования указанных отношений устанавливаются соответственно настоящим Федеральным законом, а также законодательством Российской Федерации и законодательством субъектов Российской Федерации</w:t>
      </w:r>
    </w:p>
    <w:p>
      <w:r>
        <w:rPr>
          <w:b/>
        </w:rPr>
        <w:t xml:space="preserve">5. </w:t>
      </w:r>
      <w:r>
        <w:t>Порядок приема, учета, хранения и выдачи драгоценных металлов в Центральном банке Российской Федерации и кредитных организациях и ведения отчетности об использовании драгоценных металлов и порядок приема, учета, хранения и выдачи драгоценных камней в кредитных организациях и ведения отчетности об использовании драгоценных камней устанавливаются Центральным банком Российской Федерации. Перечень и виды драгоценных металлов, в отношении которых устанавливаются учетные цены, и порядок установления учетных цен на драгоценные металлы определяются Центральным банком Российской Федерации. (Дополнение пунктом - Федеральный закон от 29.12.2022 № 607-ФЗ)</w:t>
      </w:r>
    </w:p>
    <w:p>
      <w:r>
        <w:rPr>
          <w:b/>
        </w:rPr>
        <w:t xml:space="preserve">6. </w:t>
      </w:r>
      <w:r>
        <w:t>Признание физического лица художником-ювелиром осуществляется комиссией подведомственного уполномоченному федеральному органу исполнительной власти государственного учреждения по заявлению физического лица в порядке, установленном Правительством Российской Федерации. Физическое лицо, претендующее на получение статуса художника-ювелира, должно соответствовать следующим требованиям: продолжать традиции и развивать новые направления ювелирного мастерства; иметь опыт участия в конкурсах, выставках, смотрах, других культурных мероприятиях в ювелирной отрасли; иметь не менее трех ювелирных изделий, которые прошли опробование и клеймение государственным пробирным клеймом, изготовлены физическим лицом с использованием техники исполнения, включающей ручной труд на этапах изготовления и художественной обработки изделия, обладают оригинальной авторской идеей и высоким профессиональным, художественным и техническим уровнем исполнения и в которых реализован художественный замысел. Решение комиссии может быть обжаловано физическим лицом в соответствии с законодательством Российской Федерации в судебном порядке. (Дополнение пунктом - Федеральный закон от 29.12.2022 № 607-ФЗ)</w:t>
      </w:r>
    </w:p>
    <w:p>
      <w:r>
        <w:rPr>
          <w:b/>
        </w:rPr>
        <w:t>Статья 11. Полномочия Правительства Российской Федерации по регулированию отношений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w:t>
      </w:r>
    </w:p>
    <w:p>
      <w:r>
        <w:t>Правительство Российской Федерации в соответствии с настоящим Федеральным законом и другими федеральными законами</w:t>
      </w:r>
    </w:p>
    <w:p>
      <w:r>
        <w:t>обеспечивает проведение в Российской Федерации единой государственной политики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а также заготовки лома и отходов драгоценных металлов и драгоценных камней</w:t>
      </w:r>
    </w:p>
    <w:p>
      <w:r>
        <w:t>утверждает в соответствии с федеральными законами планы формирования Государственного фонда драгоценных металлов и драгоценных камней Российской Федерации и отпуска его ценностей, а также отчет о пополнении и расходовании за финансовый год ценностей этого фонда</w:t>
      </w:r>
    </w:p>
    <w:p>
      <w:r>
        <w:t>определяет порядок лицензирования отдельных видов деятельности при пользовании участками недр в целях геологического изучения и разведки месторождений драгоценных металлов и драгоценных камней и их добычи; (В редакции федеральных законов от 10.01.2003 № 15-ФЗ, от 18.07.2017 № 176-ФЗ, от 26.07.2019 № 249-ФЗ) 4) устанавливает: порядок учета, хранения драгоценных металлов и драгоценных камней и продукции из них, а также порядок отчетности о них; порядок сортировки, первичной классификации и первичной оценки драгоценных камней; (В редакции Федерального закона от 02.05.2015 № 111-ФЗ) абзац; (Утратил силу - Федеральный закон от 02.05.2015 № 111-ФЗ) порядок формирования Государственного фонда драгоценных металлов и драгоценных камней Российской Федерации, отпуска ценностей из него и оплаты ценностей, приобретаемых в Государственный фонд драгоценных металлов и драгоценных камней Российской Федерации и отпускаемых из него; (В редакции Федерального закона от 02.05.2015 № 111-ФЗ) абзац; (Утратил силу - Федеральный закон от 02.05.2015 № 111-ФЗ) абзац; (Утратил силу - Федеральный закон от 29.12.2022 № 607-ФЗ) перечень проб; (В редакции федеральных законов от 02.05.2015 № 111-ФЗ, от 29.12.2022 № 607-ФЗ) абзац; (Утратил силу - Федеральный закон от 02.11.2004 № 127-ФЗ) правила регистрации, изготовления именников, а также постановки и уничтожения их оттисков; (Дополнение абзацем - Федеральный закон от 02.05.2015 № 111-ФЗ) порядок проведения экономико-правовой экспертизы проектов международных договоров Российской Федерации и соглашений субъектов Российской Федерации с субъектами либо административно-территориальными образованиями иностранных государств и иностранными юридическими лицами в области добычи, производства, использования и обращения драгоценных металлов и драгоценных камней; порядок ведения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 (Дополнение абзацем - Федеральный закон от 02.05.2015 № 111-ФЗ) (В редакции Федерального закона от 29.12.2022 № 607-ФЗ) порядок использования ценностей Государственного фонда драгоценных металлов и драгоценных камней Российской Федерации в целях экспонирования или научного изучения; (Дополнение абзацем - Федеральный закон от 02.05.2015 № 111-ФЗ) правила осуществления федерального государственного пробирного надзора; (Дополнение абзацем - Федеральный закон от 02.05.2015 № 111-ФЗ) форму отчета о пополнении и расходовании за финансовый год ценностей Государственного фонда драгоценных металлов и драгоценных камней Российской Федерации; (Дополнение абзацем - Федеральный закон от 01.05.2019 № 80-ФЗ) критерии и порядок включения организаций в перечень организаций, имеющих право осуществлять аффинаж драгоценных металлов, и исключения аффинажных организаций из перечня организаций, имеющих право осуществлять аффинаж драгоценных металлов; (Дополнение абзацем - Федеральный закон от 06.06.2019 № 124-ФЗ) по согласованию с Центральным банком Российской Федерации требования к средствам идентификации драгоценных металлов, драгоценных камней, способам их формирования и нанесения; (Дополнение абзацем - Федеральный закон от 23.06.2020 № 188-ФЗ) требования к составу информации, представляемой в ГИИС ДМДК, срокам и способам ее представления в ГИИС ДМДК и получения из ГИИС ДМДК; (Дополнение абзацем - Федеральный закон от 23.06.2020 № 188-ФЗ) требования к программно-аппаратным средствам лиц, подключаемых (подключенных) к ГИИС ДМДК; (Дополнение абзацем - Федеральный закон от 23.06.2020 № 188-ФЗ) порядок подключения субъектов, указанных в пункте 4 статьи 122 настоящего Федерального закона, в том числе их информационных систем, к ГИИС ДМДК; (Дополнение абзацем - Федеральный закон от 23.06.2020 № 188-ФЗ) порядок функционирования ГИИС ДМДК; (Дополнение абзацем - Федеральный закон от 23.06.2020 № 188-ФЗ) правила осуществления скупки у физических лиц ювелирных и других изделий из драгоценных металлов и (или) драгоценных камней, лома таких изделий, заготовки лома и отходов драгоценных металлов и продукции (изделий), содержащей драгоценные металлы; (Дополнение абзацем - Федеральный закон от 29.12.2022 № 607-ФЗ) по согласованию с Центральным банком Российской Федерации требования к инвестиционным драгоценным металлам и порядок их оборота; (Дополнение абзацем - Федеральный закон от 29.12.2022 № 607-ФЗ) порядок признания физических лиц художниками-ювелирами; (Дополнение абзацем - Федеральный закон от 29.12.2022 № 607-ФЗ) 41) обеспечивает реализацию международной схемы сертификации необработанных природных алмазов; (Дополнение подпунктом - Федеральный закон от 29.12.2022 № 607-ФЗ) 5) осуществляет иные полномочия, возложенные на него Конституцией Российской Федерации, настоящим Федеральным законом и другими федеральными законами и указами Президента Российской Федерации. (В редакции Федерального закона от 02.05.2015 № 111-ФЗ)</w:t>
      </w:r>
    </w:p>
    <w:p>
      <w:r>
        <w:rPr>
          <w:b/>
        </w:rPr>
        <w:t>Статья 12. Полномочия органов государственной власти субъектов Российской Федерации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w:t>
      </w:r>
    </w:p>
    <w:p>
      <w:r>
        <w:t>К ведению органов государственной власти субъектов Российской Федерации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относятся</w:t>
      </w:r>
    </w:p>
    <w:p>
      <w:r>
        <w:t>формирование и использование государственных фондов драгоценных металлов и драгоценных камней субъектов Российской Федерации</w:t>
      </w:r>
    </w:p>
    <w:p>
      <w:r>
        <w:t>приобретение драгоценных металлов и драгоценных камней для формирования государственных фондов драгоценных металлов и драгоценных камней субъектов Российской Федерации</w:t>
      </w:r>
    </w:p>
    <w:p>
      <w:r>
        <w:t>реализация драгоценных металлов и драгоценных камней из государственных фондов драгоценных металлов и драгоценных камней субъектов Российской Федерации на внутреннем и внешнем рынках в порядке, установленном законодательством Российской Федерации и Президентом Российской Федерации, осуществление иных указанных в статье 1 настоящего Федерального закона операций с драгоценными металлами и драгоценными камнями, находящимися в собственности субъектов Российской Федерации, в соответствии с законодательством Российской Федерации; (В редакции Федерального закона от 23.05.2018 № 121-ФЗ) 4) в соответствии с Законом Российской Федерации "О недрах", законодательством Российской Федерации и законодательством субъектов Российской Федерации лицензирование пользования участками недр в целях геологического изучения и разведки месторождений драгоценных металлов и драгоценных камней и их добычи, за исключением участков недр, включенных в федеральный фонд резервных месторождений драгоценных металлов и драгоценных камней</w:t>
      </w:r>
    </w:p>
    <w:p>
      <w:r>
        <w:t>осуществление совместно с федеральными органами государственного контроля за деятельностью организаций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на соответствующих территориях (за исключением федерального государственного пробирного надзора); (В редакции Федерального закона от 02.05.2015 № 111-ФЗ) 6) иные полномочия, определенные заключенными в соответствии с Конституцией Российской Федерации договорами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w:t>
      </w:r>
    </w:p>
    <w:p>
      <w:r>
        <w:rPr>
          <w:b/>
        </w:rPr>
        <w:t>Статья 121. Опробование, анализ, клеймение ювелирных и других изделий из драгоценных металлов и нанесение на них двухмерного штрихового кода</w:t>
      </w:r>
    </w:p>
    <w:p>
      <w:r>
        <w:t>(Наименование в редакции Федерального закона от 22.07.2024 № 212-ФЗ)</w:t>
      </w:r>
    </w:p>
    <w:p>
      <w:r>
        <w:rPr>
          <w:b/>
        </w:rPr>
        <w:t xml:space="preserve">1. </w:t>
      </w:r>
      <w:r>
        <w:t>В Российской Федерации ювелирные и другие изделия из драгоценных металлов отечественного производства и ювелирные и другие изделия из драгоценных металлов, ввезенные в Российскую Федерацию для продажи, за исключением случаев, установленных международными договорами Российской Федерации и пунктом 2 настоящей статьи, подлежат опробованию, клеймению государственным пробирным клеймом, а также на них должен быть нанесен двухмерный штриховой код. Указанные ювелирные и другие изделия из драгоценных металлов подлежат анализу в случаях и в порядке, которые установлены Правительством Российской Федерации. (В редакции Федерального закона от 22.07.2024 № 212-ФЗ)</w:t>
      </w:r>
    </w:p>
    <w:p>
      <w:r>
        <w:rPr>
          <w:b/>
        </w:rPr>
        <w:t xml:space="preserve">2. </w:t>
      </w:r>
      <w:r>
        <w:t>Опробование, клеймение государственным пробирным клеймом ювелирных и других изделий из серебра отечественного производства, ювелирных и других изделий из драгоценных металлов, монет из драгоценных металлов, имеющих историческое, художественное, научное или культурное значение, а также нанесение на них двухмерного штрихового кода осуществляется на добровольной основе. (В редакции Федерального закона от 22.07.2024 № 212-ФЗ) Клеймение государственным пробирным клеймом ювелирных и других изделий из золота, платины и металлов платиновой группы отечественного производства, предназначенных для вывоза из Российской Федерации в государства, не входящие в Евразийский экономический союз, осуществляется на добровольной основе при условии нанесения на такие изделия двухмерного штрихового кода в соответствии с порядком функционирования ГИИС ДМДК, установленным Правительством Российской Федерации. (Дополнение абзацем - Федеральный закон от 22.07.2024 № 212-ФЗ) Опробование и клеймение государственным пробирным клеймом слитков аффинированных драгоценных металлов отечественного и иностранного производства, самородков драгоценных металлов, сусального золота, сусального серебра, мелких насечек (инкрустации) золотом и серебром на изделиях, приборов, лабораторной посуды и иных изделий, изготавливаемых из драгоценных металлов и предназначенных для научных, производственных и медицинских целей, не осуществляются. Клеймение государственным пробирным клеймом музейных предметов и музейных коллекций, включенных в состав Музейного фонда Российской Федерации и содержащих в своем составе драгоценные металлы и драгоценные камни, а также нанесение на них двухмерного штрихового кода не осуществляется. (В редакции Федерального закона от 22.07.2024 № 212-ФЗ) (Пункт в редакции Федерального закона от 29.12.2022 № 607-ФЗ)</w:t>
      </w:r>
    </w:p>
    <w:p>
      <w:r>
        <w:rPr>
          <w:b/>
        </w:rPr>
        <w:t xml:space="preserve">3. </w:t>
      </w:r>
      <w:r>
        <w:t>Порядок опробования и клеймения государственным пробирным клеймом ювелирных и других изделий из драгоценных металлов устанавливается Правительством Российской Федерации. Состав и элементы государственного пробирного клейма определяются федеральным органом исполнительной власти, осуществляющим функции по государственному контролю (надзору). (В редакции Федерального закона от 22.07.2024 № 212-ФЗ)</w:t>
      </w:r>
    </w:p>
    <w:p>
      <w:r>
        <w:rPr>
          <w:b/>
        </w:rPr>
        <w:t xml:space="preserve">4. </w:t>
      </w:r>
      <w:r>
        <w:t>Опробование, анализ, клеймение государственным пробирным клеймом ювелирных и других изделий из драгоценных металлов, а также нанесение на них двухмерного штрихового кода осуществляет федеральный орган исполнительной власти, осуществляющий функции по государственному контролю (надзору). (В редакции Федерального закона от 22.07.2024 № 212-ФЗ)</w:t>
      </w:r>
    </w:p>
    <w:p>
      <w:r>
        <w:rPr>
          <w:b/>
        </w:rPr>
        <w:t xml:space="preserve">5. </w:t>
      </w:r>
      <w:r>
        <w:t>Ювелирные и другие изделия из драгоценных металлов отечественного производства должны иметь именники, которые подлежат регистрации в установленном порядке. (Дополнение статьей - Федеральный закон от 02.05.2015 № 111-ФЗ)</w:t>
      </w:r>
    </w:p>
    <w:p>
      <w:r>
        <w:rPr>
          <w:b/>
        </w:rPr>
        <w:t>Статья 122. Государственная интегрированная информационная система в сфере контроля за оборотом драгоценных металлов, драгоценных камней и изделий из них на всех этапах этого оборота</w:t>
      </w:r>
    </w:p>
    <w:p>
      <w:r>
        <w:rPr>
          <w:b/>
        </w:rPr>
        <w:t xml:space="preserve">1. </w:t>
      </w:r>
      <w:r>
        <w:t>ГИИС ДМДК создается в следующих целях</w:t>
      </w:r>
    </w:p>
    <w:p>
      <w:r>
        <w:rPr>
          <w:b/>
        </w:rPr>
        <w:t xml:space="preserve">2. </w:t>
      </w:r>
      <w:r>
        <w:t>ГИИС ДМДК используется для обеспечения предоставления государственных услуг и исполнения государственных функций, связанных с выработкой государственной политики и нормативно-правовым регулированием в сфере производства, переработки и обращения драгоценных металлов и драгоценных камней</w:t>
      </w:r>
    </w:p>
    <w:p>
      <w:r>
        <w:rPr>
          <w:b/>
        </w:rPr>
        <w:t xml:space="preserve">3. </w:t>
      </w:r>
      <w:r>
        <w:t>Оператором ГИИС ДМДК является уполномоченный федеральный орган исполнительной власти. Уполномоченный федеральный орган исполнительной власти вправе привлекать в соответствии с законодательством Российской Федерации иные организации для осуществления функций оператора ГИИС ДМДК</w:t>
      </w:r>
    </w:p>
    <w:p>
      <w:r>
        <w:rPr>
          <w:b/>
        </w:rPr>
        <w:t xml:space="preserve">4. </w:t>
      </w:r>
      <w:r>
        <w:t>Информацию в ГИИС ДМДК обязаны представлять следующие субъекты</w:t>
      </w:r>
    </w:p>
    <w:p>
      <w:r>
        <w:rPr>
          <w:b/>
        </w:rPr>
        <w:t xml:space="preserve">5. </w:t>
      </w:r>
      <w:r>
        <w:t>Обмен информацией между ГИИС ДМДК и государственными информационными системами налоговых органов, таможенных органов и иных федеральных органов исполнительной власти, органов внутренних дел, следственных органов, информационной системой Центрального банка Российской Федерации осуществляется в автоматизированном режиме, в том числе с использованием единой системы межведомственного электронного взаимодействия. Перечень информации, представляемой в ГИИС ДМДК субъектами, указанными в подпункте 1 пункта 4 настоящей статьи, перечень информации, получаемой ими из ГИИС ДМДК (в том числе информации, доступ к которой ограничен в соответствии с законодательством Российской Федерации), порядок и сроки подключения таких субъектов к ГИИС ДМДК определяются соглашением между такими субъектами, уполномоченным федеральным органом исполнительной власти и организацией, осуществляющей функции оператора ГИИС ДМДК (в случае привлечения такой организации). Доступ к информации, представленной в ГИИС ДМДК Центральным банком Российской Федерации, либо к информации, представленной в ГИИС ДМДК в связи с операциями, совершенными с участием Центрального банка Российской Федерации, может быть предоставлен исключительно субъектам, указанным в подпункте 1 пункта 4 настоящей статьи, в объеме и сроки, которые предусмотрены соглашениями, одной из сторон которых является Центральный банк Российской Федерации. (Пункт в редакции Федерального закона от 29.12.2022 № 607-ФЗ)</w:t>
      </w:r>
    </w:p>
    <w:p>
      <w:r>
        <w:rPr>
          <w:b/>
        </w:rPr>
        <w:t xml:space="preserve">6. </w:t>
      </w:r>
      <w:r>
        <w:t>Информация, содержащаяся в ГИИС ДМДК, подлежит защите в соответствии с законодательством Российской Федерации о персональных данных,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государственной тайне, законодательством Российской Федерации о коммерческой тайне и иной охраняемой законом тайне. (Дополнение статьей - Федеральный закон от 23.06.2020 № 188-ФЗ)</w:t>
      </w:r>
    </w:p>
    <w:p>
      <w:r>
        <w:rPr>
          <w:b/>
        </w:rPr>
        <w:t xml:space="preserve">1. </w:t>
      </w:r>
      <w:r>
        <w:t>обеспечение прослеживаемости (учета) драгоценных металлов, драгоценных камней и изделий из них в целях осуществления контроля за обращением драгоценных металлов и драгоценных камней, а также подтверждения их подлинности и легальности происхождения</w:t>
      </w:r>
    </w:p>
    <w:p>
      <w:r>
        <w:rPr>
          <w:b/>
        </w:rPr>
        <w:t xml:space="preserve">1. </w:t>
      </w:r>
      <w:r>
        <w:t>формирование аналитической информации о состоянии отрасли драгоценных металлов и драгоценных камней</w:t>
      </w:r>
    </w:p>
    <w:p>
      <w:r>
        <w:rPr>
          <w:b/>
        </w:rPr>
        <w:t xml:space="preserve">1. </w:t>
      </w:r>
      <w:r>
        <w:t>обеспечение применения риск-ориентированного подхода при осуществлении государственного контроля (надзора) за соблюдением требований законодательства о драгоценных металлах и драгоценных камнях, включая выявление индикаторов риска нарушения обязательных требований, а также при осуществлении контроля за соблюдением требований законодательства Российской Федерации о противодействии легализации (отмыванию) доходов, полученных преступным путем, и финансированию терроризма</w:t>
      </w:r>
    </w:p>
    <w:p>
      <w:r>
        <w:rPr>
          <w:b/>
        </w:rPr>
        <w:t xml:space="preserve">4. </w:t>
      </w:r>
      <w:r>
        <w:t>федеральные органы исполнительной власти, определяемые Правительством Российской Федерации</w:t>
      </w:r>
    </w:p>
    <w:p>
      <w:r>
        <w:rPr>
          <w:b/>
        </w:rPr>
        <w:t xml:space="preserve">4. </w:t>
      </w:r>
      <w:r>
        <w:t>Центральный банк Российской Федерации. Состав, объем и сроки представления информации, передаваемой Центральным банком Российской Федерации в ГИИС ДМДК, а также состав, объем и сроки раскрытия указанной информации устанавливаются Правительством Российской Федерации по согласованию с Центральным банком Российской Федерации</w:t>
      </w:r>
    </w:p>
    <w:p>
      <w:r>
        <w:rPr>
          <w:b/>
        </w:rPr>
        <w:t xml:space="preserve">4. </w:t>
      </w:r>
      <w:r>
        <w:t>юридические лица, индивидуальные предприниматели и художники-ювелиры, осуществляющие операции с драгоценными металлами и драгоценными камнями и состоящие на специальном учете; (В редакции Федерального закона от 29.12.2022 № 607-ФЗ) 4) кредитные организации. Состав, объем и сроки представления информации, передаваемой кредитными организациями в ГИИС ДМДК, устанавливаются Правительством Российской Федерации по согласованию с Центральным банком Российской Федерации</w:t>
      </w:r>
    </w:p>
    <w:p>
      <w:r>
        <w:rPr>
          <w:b/>
        </w:rPr>
        <w:t>Статья 13. Полномочия федерального органа исполнительной власти, осуществляющего функции по государственному контролю (надзору)</w:t>
      </w:r>
    </w:p>
    <w:p>
      <w:r>
        <w:t>(Наименование в редакции Федерального закона от 24.04.2020 № 138-ФЗ)</w:t>
      </w:r>
    </w:p>
    <w:p>
      <w:r>
        <w:rPr>
          <w:b/>
        </w:rPr>
        <w:t xml:space="preserve">1. </w:t>
      </w:r>
      <w:r>
        <w:t>Федеральный орган исполнительной власти, осуществляющий функции по государственному контролю (надзору), осуществляет: (В редакции Федерального закона от 24.04.2020 № 138-ФЗ) 1) опробование, анализ, клеймение государственным пробирным клеймом ювелирных и других изделий из драгоценных металлов, а также нанесение на них двухмерного штрихового кода; (В редакции Федерального закона от 22.07.2024 № 212-ФЗ) 2) регистрацию именников;</w:t>
      </w:r>
    </w:p>
    <w:p>
      <w:r>
        <w:rPr>
          <w:b/>
        </w:rPr>
        <w:t xml:space="preserve">2. </w:t>
      </w:r>
      <w:r>
        <w:t>Наряду с указанными в пункте 1 настоящей статьи полномочиями федеральный орган исполнительной власти, осуществляющий функции по государственному контролю (надзору), в целях выполнения поставленных перед ним задач непосредственно или через подведомственные организации вправе проводить: (В редакции федеральных законов от 24.04.2020 № 138-ФЗ, от 29.12.2022 № 607-ФЗ) 1) экспертизу ювелирных и других изделий из драгоценных металлов;</w:t>
      </w:r>
    </w:p>
    <w:p>
      <w:r>
        <w:rPr>
          <w:b/>
        </w:rPr>
        <w:t xml:space="preserve">21. </w:t>
      </w:r>
      <w:r>
        <w:t>Федеральный орган исполнительной власти, осуществляющий функции по государственному контролю (надзору), в целях выполнения поставленных перед ним задач и осуществления функций заключает соглашения об информационном взаимодействии с другими федеральными органами исполнительной власти и иными органами государственной власти Российской Федерации в электронной форме в соответствии с законодательством Российской Федерации. Информация, полученная в рамках информационного взаимодействия, используется федеральным органом исполнительной власти, осуществляющим функции по государственному контролю (надзору), исключительно в целях выполнения поставленных перед ним задач и осуществления функций и не подлежит передаче иным лицам и использованию в иных целях. (Дополнение пунктом - Федеральный закон от 29.12.2022 № 607-ФЗ)</w:t>
      </w:r>
    </w:p>
    <w:p>
      <w:r>
        <w:rPr>
          <w:b/>
        </w:rPr>
        <w:t xml:space="preserve">3. </w:t>
      </w:r>
      <w:r>
        <w:t>Федеральный орган исполнительной власти, осуществляющий функции по государственному контролю (надзору), осуществляет и иные предусмотренные настоящим Федеральным законом полномочия, а также предусмотренные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полномочия по контролю (надзору) за организациями, индивидуальными предпринимателями, осуществляющими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в том числе в рамках скупки у физических лиц ювелирных и других изделий из драгоценных металлов и (или) драгоценных камней, лома таких изделий и заготовки лома и отходов драгоценных металлов и продукции (изделий), содержащей драгоценные металлы. (В редакции федеральных законов от 24.04.2020 № 138-ФЗ, от 29.12.2022 № 607-ФЗ) (Статья в редакции Федерального закона от 02.05.2015 № 111-ФЗ)</w:t>
      </w:r>
    </w:p>
    <w:p>
      <w:r>
        <w:rPr>
          <w:b/>
        </w:rPr>
        <w:t xml:space="preserve">1. </w:t>
      </w:r>
      <w:r>
        <w:t>(Подпункт утратил силу - Федеральный закон от 24.04.2020 № 138-ФЗ) 4) постановку на ювелирные и другие изделия из драгоценных металлов оттисков именников электроискровым методом по обращениям изготовителей ювелирных и других изделий из драгоценных металлов</w:t>
      </w:r>
    </w:p>
    <w:p>
      <w:r>
        <w:rPr>
          <w:b/>
        </w:rPr>
        <w:t xml:space="preserve">1. </w:t>
      </w:r>
      <w:r>
        <w:t>уничтожение на ювелирных и других изделиях из драгоценных металлов оттисков фальшивых пробирных клейм, именников, изготовление пробирных реактивов по обращениям юридических лиц, индивидуальных предпринимателей и художников-ювелиров; (В редакции Федерального закона от 29.12.2022 № 607-ФЗ) 6) хранение представленных на опробование и клеймение ювелирных и других изделий из драгоценных металлов сверх установленного Правительством Российской Федерации срока</w:t>
      </w:r>
    </w:p>
    <w:p>
      <w:r>
        <w:rPr>
          <w:b/>
        </w:rPr>
        <w:t xml:space="preserve">2. </w:t>
      </w:r>
      <w:r>
        <w:t>экспертизу и геммологическую экспертизу драгоценных камней</w:t>
      </w:r>
    </w:p>
    <w:p>
      <w:r>
        <w:rPr>
          <w:b/>
        </w:rPr>
        <w:t xml:space="preserve">2. </w:t>
      </w:r>
      <w:r>
        <w:t>анализ материалов, содержащих драгоценные металлы</w:t>
      </w:r>
    </w:p>
    <w:p>
      <w:r>
        <w:rPr>
          <w:b/>
        </w:rPr>
        <w:t xml:space="preserve">2. </w:t>
      </w:r>
      <w:r>
        <w:t>отбор проб и (или) образцов драгоценных металлов и драгоценных камней для исследования, проведения испытаний и экспертиз в целях осуществления государственного контроля при ввозе в Российскую Федерацию из государств, не входящих в Евразийский экономический союз, и вывозе из Российской Федерации в эти государства драгоценных металлов, драгоценных камней и сырьевых товаров, содержащих драгоценные металлы. (Дополнение подпунктом - Федеральный закон от 23.06.2020 № 188-ФЗ)</w:t>
      </w:r>
    </w:p>
    <w:p>
      <w:r>
        <w:rPr>
          <w:b/>
        </w:rPr>
        <w:t>Статья 131. Специальный учет юридических лиц, индивидуальных предпринимателей и художников-ювелиров, осуществляющих операции с драгоценными металлами и драгоценными камнями</w:t>
      </w:r>
    </w:p>
    <w:p>
      <w:r>
        <w:rPr>
          <w:b/>
        </w:rPr>
        <w:t xml:space="preserve">1. </w:t>
      </w:r>
      <w:r>
        <w:t>Сведения о юридических лицах (за исключением организаций, определяемых Правительством Российской Федерации), индивидуальных предпринимателях и художниках-ювелирах, осуществляющих операции с драгоценными металлами и драгоценными камнями, подлежат включению федеральным органом исполнительной власти, осуществляющим функции по государственному контролю (надзору), в реестр юридических лиц, индивидуальных предпринимателей и художников-ювелиров, осуществляющих операции с драгоценными металлами и драгоценными камнями (далее в настоящей статье - реестр). Сведения о юридических лицах и индивидуальных предпринимателях, осуществляющих отдельные виды деятельности с драгоценными металлами и драгоценными камнями, указанные в статье 151 настоящего Федерального закона, включаются в реестр в автоматическом режиме (без участия таких юридических лиц и индивидуальных предпринимателей) в день получения лицензии на соответствующие виды деятельности на основе сведений и документов, представленных юридическими лицами и индивидуальными предпринимателями для получения лицензии</w:t>
      </w:r>
    </w:p>
    <w:p>
      <w:r>
        <w:rPr>
          <w:b/>
        </w:rPr>
        <w:t xml:space="preserve">2. </w:t>
      </w:r>
      <w:r>
        <w:t>Юридические лица, индивидуальные предприниматели и художники-ювелиры, сведения о которых в соответствии с пунктом 1 настоящей статьи должны быть включены в реестр, однако отсутствуют в нем, не вправе осуществлять операции с драгоценными металлами и драгоценными камнями</w:t>
      </w:r>
    </w:p>
    <w:p>
      <w:r>
        <w:rPr>
          <w:b/>
        </w:rPr>
        <w:t xml:space="preserve">3. </w:t>
      </w:r>
      <w:r>
        <w:t>Форма и порядок ведения реестра устанавливаются федеральным органом исполнительной власти, осуществляющим функции по государственному контролю (надзору). (Дополнение статьей - Федеральный закон от 29.12.2022 № 607-ФЗ)</w:t>
      </w:r>
    </w:p>
    <w:p>
      <w:r>
        <w:rPr>
          <w:b/>
        </w:rPr>
        <w:t>Статья 14. Подтверждение соответствия драгоценных металлов, драгоценных камней и продукции из них</w:t>
      </w:r>
    </w:p>
    <w:p>
      <w:r>
        <w:rPr>
          <w:b/>
        </w:rPr>
        <w:t xml:space="preserve">1. </w:t>
      </w:r>
      <w:r>
        <w:t>Подтверждение соответствия драгоценных металлов, драгоценных камней и продукции из них осуществляется в соответствии с законодательством Российской Федерации о техническом регулировании</w:t>
      </w:r>
    </w:p>
    <w:p>
      <w:r>
        <w:rPr>
          <w:b/>
        </w:rPr>
        <w:t xml:space="preserve">2. </w:t>
      </w:r>
      <w:r>
        <w:t>До вступления в силу технических регламентов перечень драгоценных металлов, драгоценных камней и продукции из них, подлежащих обязательному подтверждению соответствия, определяется Правительством Российской Федерации. (Статья в редакции Федерального закона от 19.07.2011 № 248-ФЗ)</w:t>
      </w:r>
    </w:p>
    <w:p>
      <w:pPr>
        <w:pStyle w:val="Heading3"/>
      </w:pPr>
      <w:r>
        <w:t>Государственная разрешительная система</w:t>
      </w:r>
    </w:p>
    <w:p>
      <w:r>
        <w:rPr>
          <w:b/>
        </w:rPr>
        <w:t>Статья 15. Лицензирование в области геологического изучения и разведки месторождений драгоценных металлов и драгоценных камней, их добычи</w:t>
      </w:r>
    </w:p>
    <w:p>
      <w:r>
        <w:t>(Наименование в редакции Федерального закона от 10.01.2003 № 15-ФЗ)</w:t>
      </w:r>
    </w:p>
    <w:p>
      <w:r>
        <w:rPr>
          <w:b/>
        </w:rPr>
        <w:t xml:space="preserve">1. </w:t>
      </w:r>
      <w:r>
        <w:t>В Российской Федерации геологическое изучение и разведка месторождений драгоценных металлов и драгоценных камней, их добыча осуществляются на основании лицензий. (В редакции Федерального закона от 10.01.2003 № 15-ФЗ)</w:t>
      </w:r>
    </w:p>
    <w:p>
      <w:r>
        <w:rPr>
          <w:b/>
        </w:rPr>
        <w:t xml:space="preserve">2. </w:t>
      </w:r>
      <w:r>
        <w:t>Лицензирование пользования участками недр, содержащими драгоценные металлы и драгоценные камни, осуществляется в соответствии с Законом Российской Федерации "О недрах" и иными федеральными законами, регулирующими вопросы пользования недрами</w:t>
      </w:r>
    </w:p>
    <w:p>
      <w:r>
        <w:rPr>
          <w:b/>
        </w:rPr>
        <w:t xml:space="preserve">3. </w:t>
      </w:r>
      <w:r>
        <w:t>Организации, указанные в статье 4 настоящего Федерального закона, осуществляют добычу драгоценных металлов и драгоценных камней собственными силами или на договорной основе с другими организациями. При ведении добычи драгоценных металлов и драгоценных камней организациями в рамках договора между ними каждая из этих организаций должна иметь необходимые лицензии на виды деятельности, предусмотренные настоящим Федеральным законом и иными законодательными актами. (В редакции Федерального закона от 31.03.1999 № 66-ФЗ)</w:t>
      </w:r>
    </w:p>
    <w:p>
      <w:r>
        <w:rPr>
          <w:b/>
        </w:rPr>
        <w:t xml:space="preserve">4. </w:t>
      </w:r>
      <w:r>
        <w:t>(Пункт утратил силу - Федеральный закон от 26.07.2019 № 249-ФЗ)</w:t>
      </w:r>
    </w:p>
    <w:p>
      <w:r>
        <w:rPr>
          <w:b/>
        </w:rPr>
        <w:t>Статья 151. Лицензирование отдельных видов деятельности, связанных с драгоценными металлами и драгоценными камнями</w:t>
      </w:r>
    </w:p>
    <w:p>
      <w:r>
        <w:t>Деятельность по обработке (переработке) лома и отходов драгоценных металлов и деятельность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 подлежат лицензированию в соответствии с законодательством Российской Федерации о лицензировании отдельных видов деятельности. (Дополнение статьей - Федеральный закон от 02.08.2019 № 282-ФЗ) (В редакции Федерального закона от 29.12.2022 № 607-ФЗ)</w:t>
      </w:r>
    </w:p>
    <w:p>
      <w:r>
        <w:rPr>
          <w:b/>
        </w:rPr>
        <w:t>Статья 16</w:t>
      </w:r>
    </w:p>
    <w:p>
      <w:r>
        <w:t>(Статья исключена - Федеральный закон от 10.01.2003 № 15-ФЗ)</w:t>
      </w:r>
    </w:p>
    <w:p>
      <w:r>
        <w:rPr>
          <w:b/>
        </w:rPr>
        <w:t>Статья 17. Организационное обеспечение системы лицензирования</w:t>
      </w:r>
    </w:p>
    <w:p>
      <w:r>
        <w:rPr>
          <w:b/>
        </w:rPr>
        <w:t xml:space="preserve">1. </w:t>
      </w:r>
      <w:r>
        <w:t>Лицензирование деятельности в области геологического изучения и разведки месторождений драгоценных металлов и драгоценных камней, их добычи осуществляется органами исполнительной власти Российской Федерации и органами исполнительной власти субъектов Российской Федерации в соответствии с настоящим Федеральным законом, законодательством Российской Федерации и законодательством субъектов Российской Федерации, регламентирующими порядок выполнения соответствующих видов деятельности. (В редакции Федерального закона от 10.01.2003 № 15-ФЗ)</w:t>
      </w:r>
    </w:p>
    <w:p>
      <w:r>
        <w:rPr>
          <w:b/>
        </w:rPr>
        <w:t xml:space="preserve">2. </w:t>
      </w:r>
      <w:r>
        <w:t>Федеральным органом управления государственным фондом недр, его территориальными подразделениями совместно с органами исполнительной власти субъектов Российской Федерации в соответствии с законодательством Российской Федерации о недрах осуществляется лицензирование пользования участками недр в целях геологического изучения недр и разведки месторождений драгоценных металлов и драгоценных камней, а также в целях добычи драгоценных металлов и драгоценных камней. (Пункт 3 исключен - Федеральный закон от 10.01.2003 № 15-ФЗ)</w:t>
      </w:r>
    </w:p>
    <w:p>
      <w:r>
        <w:rPr>
          <w:b/>
        </w:rPr>
        <w:t xml:space="preserve">3. </w:t>
      </w:r>
      <w:r>
        <w:t>Центральный банк Российской Федерации в соответствии с федеральными законами осуществляет лицензирование банковских операций кредитных организаций с драгоценными металлами. Порядок выдачи кредитным организациям лицензий, предоставляющих право на осуществление банковских операций с драгоценными металлами, устанавливается Центральным банком Российской Федерации в соответствии с федеральными законами. (В редакции федеральных законов от 10.01.2003 № 15-ФЗ, от 26.07.2017 № 212-ФЗ, от 26.07.2019 № 249-ФЗ) (Пункт 5 исключен - Федеральный закон от 10.01.2003 № 15-ФЗ)</w:t>
      </w:r>
    </w:p>
    <w:p>
      <w:r>
        <w:rPr>
          <w:b/>
        </w:rPr>
        <w:t>Статья 18</w:t>
      </w:r>
    </w:p>
    <w:p>
      <w:r>
        <w:t>(Статья исключена - Федеральный закон от 10.01.2003 № 15-ФЗ)</w:t>
      </w:r>
    </w:p>
    <w:p>
      <w:r>
        <w:rPr>
          <w:b/>
        </w:rPr>
        <w:t>Статья 19. Основания для прекращения, приостановления или ограничения действия лицензии</w:t>
      </w:r>
    </w:p>
    <w:p>
      <w:r>
        <w:rPr>
          <w:b/>
        </w:rPr>
        <w:t xml:space="preserve">1. </w:t>
      </w:r>
      <w:r>
        <w:t>Прекращение, приостановление или ограничение действия лицензии на пользование участком недр в целях геологического изучения и разведки месторождений и добычи драгоценных металлов и драгоценных камней осуществляется в соответствии с Законом Российской Федерации "О недрах"</w:t>
      </w:r>
    </w:p>
    <w:p>
      <w:r>
        <w:rPr>
          <w:b/>
        </w:rPr>
        <w:t xml:space="preserve">2. </w:t>
      </w:r>
      <w:r>
        <w:t>Действие лицензии на вид деятельности в области добычи драгоценных металлов и драгоценных камней может быть прекращено, приостановлено или ограничено государственным органом, выдавшим эту лицензию, только в случаях: (В редакции федеральных законов от 31.03.1999 № 66-ФЗ; от 10.01.2003 № 15-ФЗ) 1) истечения срока действия лицензии;</w:t>
      </w:r>
    </w:p>
    <w:p>
      <w:r>
        <w:rPr>
          <w:b/>
        </w:rPr>
        <w:t xml:space="preserve">3. </w:t>
      </w:r>
      <w:r>
        <w:t>Владелец лицензии уведомляется в письменной форме о прекращении, приостановлении или об ограничении действия лицензии государственным органом, выдавшим эту лицензию. Решение о прекращении, приостановлении или об ограничении действия лицензии может быть обжаловано в суд. В случае признания принятого решения неправомерным судом могут быть установлены размер и порядок компенсации убытков, причиненных владельцу лицензии</w:t>
      </w:r>
    </w:p>
    <w:p>
      <w:r>
        <w:rPr>
          <w:b/>
        </w:rPr>
        <w:t xml:space="preserve">2. </w:t>
      </w:r>
      <w:r>
        <w:t>возникновения непосредственной угрозы жизни или здоровью людей, работающих или проживающих в зоне влияния указанного в лицензии вида деятельности</w:t>
      </w:r>
    </w:p>
    <w:p>
      <w:r>
        <w:rPr>
          <w:b/>
        </w:rPr>
        <w:t xml:space="preserve">2. </w:t>
      </w:r>
      <w:r>
        <w:t>нарушения условий лицензии</w:t>
      </w:r>
    </w:p>
    <w:p>
      <w:r>
        <w:rPr>
          <w:b/>
        </w:rPr>
        <w:t xml:space="preserve">2. </w:t>
      </w:r>
      <w:r>
        <w:t>нарушения владельцем лицензии правил и норм, установленных законодательством</w:t>
      </w:r>
    </w:p>
    <w:p>
      <w:r>
        <w:rPr>
          <w:b/>
        </w:rPr>
        <w:t xml:space="preserve">2. </w:t>
      </w:r>
      <w:r>
        <w:t>возникновения чрезвычайных ситуаций</w:t>
      </w:r>
    </w:p>
    <w:p>
      <w:r>
        <w:rPr>
          <w:b/>
        </w:rPr>
        <w:t xml:space="preserve">2. </w:t>
      </w:r>
      <w:r>
        <w:t>ликвидации организаций</w:t>
      </w:r>
    </w:p>
    <w:p>
      <w:r>
        <w:rPr>
          <w:b/>
        </w:rPr>
        <w:t xml:space="preserve">2. </w:t>
      </w:r>
      <w:r>
        <w:t>если владелец лицензии в указанные сроки не приступил к осуществлению предусмотренной лицензией деятельности; (Подпункт 8 исключен - Федеральный закон от 31.03.1999 № 66-ФЗ) 8) если заявленная деятельность нарушает или делает невозможной выполнение государственных обязательств по международным договорам Российской Федерации. При возникновении государственных обязательств по международным договорам Российской Федерации после выдачи лицензии государство возмещает убытки, причиненные в связи с прекращением заявленной деятельности. (В редакции Федерального закона от 31.03.1999 № 66-ФЗ) В иных случаях прекращение, приостановление или ограничение действия лицензии допускается по согласованию с владельцем лицензии либо по решению суда</w:t>
      </w:r>
    </w:p>
    <w:p>
      <w:pPr>
        <w:pStyle w:val="Heading3"/>
      </w:pPr>
      <w:r>
        <w:t>Использование и обращение драгоценных металлов и драгоценных камней</w:t>
      </w:r>
    </w:p>
    <w:p>
      <w:r>
        <w:rPr>
          <w:b/>
        </w:rPr>
        <w:t>Статья 20. Распоряжение добытыми и произведенными драгоценными металлами, их ломом и отходами и добытыми драгоценными камнями и их отходами</w:t>
      </w:r>
    </w:p>
    <w:p>
      <w:r>
        <w:t>(Наименование в редакции Федерального закона от 29.12.2022 № 607-ФЗ)</w:t>
      </w:r>
    </w:p>
    <w:p>
      <w:r>
        <w:rPr>
          <w:b/>
        </w:rPr>
        <w:t xml:space="preserve">1. </w:t>
      </w:r>
      <w:r>
        <w:t>Добытые и произведенные драгоценные металлы, за исключением самородков драгоценных металлов, после необходимой переработки должны поступать для аффинажа в организации, включенные в перечень, утвержденный Правительством Российской Федерации. Порядок работы организаций, осуществляющих аффинаж драгоценных металлов, устанавливается Правительством Российской Федерации. (В редакции Федерального закона от 02.05.2015 № 111-ФЗ) Порядок совершения операций с минеральным сырьем, содержащим драгоценные металлы, до аффинажа на территории Российской Федерации определяется Правительством Российской Федерации. (В редакции Федерального закона от 10.01.2002 № 5-ФЗ) Абзац. (Дополнение абзацем - Федеральный закон от 10.01.2002 № 5-ФЗ) (Утратил силу - Федеральный закон от 08.12.2010 № 336-ФЗ)</w:t>
      </w:r>
    </w:p>
    <w:p>
      <w:r>
        <w:rPr>
          <w:b/>
        </w:rPr>
        <w:t xml:space="preserve">11. </w:t>
      </w:r>
      <w:r>
        <w:t>Лом и отходы драгоценных металлов, а также отходы драгоценных камней подлежат сбору и обязательному учету индивидуальными предпринимателями, художниками-ювелирами и организациями (в том числе воинскими частями и воинскими формированиями), у которых образуются лом и отходы драгоценных металлов, отходы драгоценных камней. Собранные индивидуальными предпринимателями, художниками-ювелирами и организациями (за исключением воинских частей и воинских формирований) в процессе собственного производства лом и отходы драгоценных металлов, а также ювелирные и другие изделия из драгоценных металлов собственного производства, нереализованные и возвращенные производителю, могут обрабатываться (перерабатываться) самостоятельно такими индивидуальными предпринимателями, художниками-ювелирами и организациями без направления на аффинаж драгоценных металлов. Приобретенные лом и отходы драгоценных металлов, а также собранные лом и отходы драгоценных металлов, за исключением указанных в абзаце втором настоящего пункта, индивидуальные предприниматели, художники-ювелиры и организации (в том числе воинские части и воинские формирования) направляют в аффинажные организации для аффинажа драгоценных металлов или в другие организации для обработки (переработки) в целях последующего аффинажа драгоценных металлов аффинажными организациями либо реализуют аффинажным организациям для последующего аффинажа драгоценных металлов или другим организациям для обработки (переработки) и последующих направления или реализации в аффинажные организации для аффинажа драгоценных металлов. (Дополнение пунктом - Федеральный закон от 02.05.2015 № 111-ФЗ) (В редакции Федерального закона от 29.12.2022 № 607-ФЗ)</w:t>
      </w:r>
    </w:p>
    <w:p>
      <w:r>
        <w:rPr>
          <w:b/>
        </w:rPr>
        <w:t xml:space="preserve">2. </w:t>
      </w:r>
      <w:r>
        <w:t>Драгоценные металлы и драгоценные камни подлежат обязательному учету при их добыче, производстве, использовании и обращении в порядке, установленном Правительством Российской Федерации. (В редакции Федерального закона от 23.06.2020 № 188-ФЗ)</w:t>
      </w:r>
    </w:p>
    <w:p>
      <w:r>
        <w:rPr>
          <w:b/>
        </w:rPr>
        <w:t xml:space="preserve">3. </w:t>
      </w:r>
      <w:r>
        <w:t>Аффинированные драгоценные металлы, не подлежащие аффинажу самородки драгоценных металлов, а также драгоценные камни учитываются на балансе их владельцев и поступают в гражданский оборот в соответствии с правами владельцев, устанавливаемыми настоящим Федеральным законом и договорами. (В редакции Федерального закона от 10.01.2003 № 15-ФЗ)</w:t>
      </w:r>
    </w:p>
    <w:p>
      <w:r>
        <w:rPr>
          <w:b/>
        </w:rPr>
        <w:t xml:space="preserve">4. </w:t>
      </w:r>
      <w:r>
        <w:t>Самородки драгоценных металлов и драгоценные камни, которые на основании критериев и в порядке, которые установлены Правительством Российской Федерации, могут быть отнесены к категории уникальных, предлагаются субъектами добычи драгоценных металлов и субъектами добычи драгоценных камней для приобретения в приоритетном порядке подведомственному уполномоченному федеральному органу исполнительной власти государственному учреждению, а затем уполномоченным органам исполнительной власти субъектов Российской Федерации, на территориях которых были добыты эти самородки драгоценных металлов и драгоценные камни. (В редакции Федерального закона от 29.12.2022 № 607-ФЗ) Самородки драгоценных металлов, которые не могут быть отнесены к категории уникальных, и минералогические коллекционные образцы этих самородков могут продаваться по договорным ценам субъектами добычи драгоценных металлов в соответствии с законодательством Российской Федерации. Предложения о приобретении в приоритетном порядке самородков драгоценных металлов и драгоценных камней, указанных в абзаце первом настоящего пункта, до поступления их в обращение направляются субъектами добычи драгоценных металлов и субъектами добычи драгоценных камней в письменной форме подведомственному уполномоченному федеральному органу исполнительной власти государственному учреждению отдельно от предложений о покупке, направленных в соответствии с пунктом 5 статьи 2 настоящего Федерального закона. (Дополнение абзацем - Федеральный закон от 29.12.2022 № 607-ФЗ) В случае направления подведомственным уполномоченному федеральному органу исполнительной власти государственным учреждением уведомления об отказе от приобретения самородков драгоценных металлов и драгоценных камней указанные предложения о приобретении направляются уполномоченным органам исполнительной власти субъектов Российской Федерации. (Дополнение абзацем - Федеральный закон от 29.12.2022 № 607-ФЗ) Подведомственное уполномоченному федеральному органу исполнительной власти государственное учреждение или уполномоченный орган исполнительной власти субъекта Российской Федерации в срок не более десяти рабочих дней со дня получения предложения о приобретении в приоритетном порядке самородков драгоценных металлов и драгоценных камней, указанных в абзаце первом настоящего пункта, направляет субъектам добычи драгоценных металлов и субъектам добычи драгоценных камней уведомление о намерении покупки таких самородков драгоценных металлов и драгоценных камней или об отказе от их приобретения. (Дополнение абзацем - Федеральный закон от 29.12.2022 № 607-ФЗ) Предложения о приобретении в приоритетном порядке драгоценных камней, указанных в абзаце первом настоящего пункта, направляются субъектами добычи драгоценных камней в отношении добытых из недр необработанных драгоценных камней. (Дополнение абзацем - Федеральный закон от 29.12.2022 № 607-ФЗ) (Пункт в редакции Федерального закона от 02.05.2015 № 111-ФЗ)</w:t>
      </w:r>
    </w:p>
    <w:p>
      <w:r>
        <w:rPr>
          <w:b/>
        </w:rPr>
        <w:t xml:space="preserve">5. </w:t>
      </w:r>
      <w:r>
        <w:t>Драгоценные металлы и драгоценные камни, не проданные в приоритетном порядке покупателям, указанным в пункте 5 статьи 2 настоящего Федерального закона и пункте 4 настоящей статьи, могут быть реализованы субъектами их добычи и производства в соответствии с законодательством Российской Федерации, использованы в собственном производстве либо в качестве предмета залога или иного финансового обязательства, а также вывезены из Российской Федерации для реализации на внешнем рынке в соответствии с правом Евразийского экономического союза с учетом особенностей, определяемых Президентом Российской Федерации в соответствии со статьей 10 настоящего Федерального закона. (В редакции Федерального закона от 02.05.2015 № 111-ФЗ) Невостребованная и не оплаченная по обязательствам часть драгоценных металлов и драгоценных камней используется их собственниками или владельцами на внутреннем и внешнем рынках в порядке, установленном законодательством Российской Федерации. Оплаченная и не востребованная в течение трех месяцев часть драгоценных металлов и драгоценных камней поступает в Государственный фонд драгоценных металлов и драгоценных камней Российской Федерации и может быть востребована на основании предъявления прав собственности</w:t>
      </w:r>
    </w:p>
    <w:p>
      <w:r>
        <w:rPr>
          <w:b/>
        </w:rPr>
        <w:t xml:space="preserve">6. </w:t>
      </w:r>
      <w:r>
        <w:t>Драгоценные металлы и драгоценные камни, полученные в результате деятельности по геологическому изучению недр, учитываются и приходуются организациями, проводящими эти виды работ, в порядке, установленном федеральным органом управления государственным фондом недр</w:t>
      </w:r>
    </w:p>
    <w:p>
      <w:r>
        <w:rPr>
          <w:b/>
        </w:rPr>
        <w:t>Статья 21. Порядок оплаты драгоценных металлов и драгоценных камней</w:t>
      </w:r>
    </w:p>
    <w:p>
      <w:r>
        <w:rPr>
          <w:b/>
        </w:rPr>
        <w:t xml:space="preserve">1. </w:t>
      </w:r>
      <w:r>
        <w:t>При осуществлении разрешенных законодательством сделок оплата драгоценных металлов производится с учетом цен мирового рынка. При осуществлении указанных сделок оплата драгоценных камней производится по ценам, определенным экспертным путем на базе прейскурантов цен, аналогичных действующим на мировом рынке, с учетом конъюнктурных колебаний цен. Порядок оплаты драгоценных металлов и драгоценных камней устанавливается соответствующими договорами. (В редакции Федерального закона от 29.12.2022 № 607-ФЗ) Порядок определения цен, по которым производится оплата драгоценных металлов и драгоценных камней, приобретаемых в Государственный фонд драгоценных металлов и драгоценных камней Российской Федерации и отпускаемых из него, устанавливается уполномоченным федеральным органом исполнительной власти с учетом положения абзаца первого настоящего пункта. При этом порядок оплаты драгоценных металлов и драгоценных камней устанавливается соответствующими договорами с учетом Положения о Государственном фонде драгоценных металлов и драгоценных камней Российской Федерации. (Дополнение абзацем - Федеральный закон от 02.05.2015 № 111-ФЗ) Прейскуранты цен на драгоценные камни, утвержденные уполномоченным федеральным органом исполнительной власти, применяются для определения цен на драгоценные камни, приобретаемые в Государственный фонд драгоценных металлов и драгоценных камней Российской Федерации и отпускаемые из него. Цены на драгоценные камни, определенные в соответствии с утвержденными прейскурантами цен на драгоценные камни, используются при учете драгоценных камней Государственного фонда драгоценных металлов и драгоценных камней Российской Федерации. (Дополнение абзацем - Федеральный закон от 29.12.2022 № 607-ФЗ) В целях определения цен на природные алмазы специальных размеров массой 10,80 карата и более, цены на которые не предусмотрены прейскурантом цен на алмазы, приобретаемые в Государственный фонд драгоценных металлов и драгоценных камней Российской Федерации и отпускаемые из него, подведомственным уполномоченному федеральному органу исполнительной власти государственным учреждением определяется лимитная оценка указанных природных алмазов в порядке, устанавливаемом уполномоченным федеральным органом исполнительной власти. Лимитная оценка используется при учете алмазов специальных размеров массой 10,80 карата и более, являющихся ценностями Государственного фонда драгоценных металлов и драгоценных камней Российской Федерации. (Дополнение абзацем - Федеральный закон от 29.12.2022 № 607-ФЗ) Цены на драгоценные металлы и драгоценные камни, приобретаемые в Государственный фонд драгоценных металлов и драгоценных камней Российской Федерации и отпускаемые из него, определяются подведомственным уполномоченному федеральному органу исполнительной власти государственным учреждением в соответствии с положениями абзацев первого - четвертого настоящего пункта. (Дополнение абзацем - Федеральный закон от 29.12.2022 № 607-ФЗ)</w:t>
      </w:r>
    </w:p>
    <w:p>
      <w:r>
        <w:rPr>
          <w:b/>
        </w:rPr>
        <w:t xml:space="preserve">2. </w:t>
      </w:r>
      <w:r>
        <w:t>Договоры с субъектами добычи и производства драгоценных металлов, добычи драгоценных камней о поставках указанных ценностей в Государственный фонд драгоценных металлов и драгоценных камней Российской Федерации и государственные фонды драгоценных металлов и драгоценных камней субъектов Российской Федерации могут быть обеспечены авансированием (выдачей задатка) в счет причитающихся по договорам платежей. Объем и порядок авансирования договоров о поставках драгоценных металлов и драгоценных камней в указанные фонды устанавливаются соответственно Правительством Российской Федерации и органами государственной власти субъектов Российской Федерации. (В редакции федеральных законов от 02.05.2015 № 111-ФЗ, от 29.12.2022 № 607-ФЗ)</w:t>
      </w:r>
    </w:p>
    <w:p>
      <w:r>
        <w:rPr>
          <w:b/>
        </w:rPr>
        <w:t xml:space="preserve">3. </w:t>
      </w:r>
      <w:r>
        <w:t>В целях стимулирования инвестиций в развитие добычи и производства драгоценных металлов, добычи драгоценных камней по решению Правительства Российской Федерации в соответствии с законодательством Российской Федерации о ценных бумагах в обращение могут выпускаться государственные ценные бумаги, номинированные в массе драгоценных металлов. (В редакции Федерального закона от 02.05.2015 № 111-ФЗ)</w:t>
      </w:r>
    </w:p>
    <w:p>
      <w:r>
        <w:rPr>
          <w:b/>
        </w:rPr>
        <w:t xml:space="preserve">4. </w:t>
      </w:r>
      <w:r>
        <w:t>В случае неисполнения заказчиком условий договора, предусмотренных положениями пунктов 1 и 2 настоящей статьи, субъекты добычи и производства драгоценных металлов и добычи драгоценных камней вправе оставить в своем распоряжении не оплаченную по договорам продукцию, а также обратиться в установленном порядке за защитой своих имущественных прав в арбитражный суд. (В редакции Федерального закона от 02.05.2015 № 111-ФЗ)</w:t>
      </w:r>
    </w:p>
    <w:p>
      <w:r>
        <w:rPr>
          <w:b/>
        </w:rPr>
        <w:t>Статья 22. Использование и обращение драгоценных металлов и драгоценных камней</w:t>
      </w:r>
    </w:p>
    <w:p>
      <w:r>
        <w:t>(Наименование в редакции Федерального закона от 02.05.2015 № 111-ФЗ)</w:t>
      </w:r>
    </w:p>
    <w:p>
      <w:r>
        <w:rPr>
          <w:b/>
        </w:rPr>
        <w:t xml:space="preserve">1. </w:t>
      </w:r>
      <w:r>
        <w:t>Использование и обращение драгоценных металлов и драгоценных камней осуществляются в порядке и на условиях, которые установлены настоящим Федеральным законом, законодательством Российской Федерации</w:t>
      </w:r>
    </w:p>
    <w:p>
      <w:r>
        <w:rPr>
          <w:b/>
        </w:rPr>
        <w:t xml:space="preserve">2. </w:t>
      </w:r>
      <w:r>
        <w:t>Обращение драгоценных металлов может осуществляться в виде государственных ценных бумаг (облигаций), номинированных в массе драгоценных металлов или обеспеченных драгоценными металлами и выпущенных в порядке, установленном Правительством Российской Федерации в соответствии с законодательством. Обязательства по этим ценным бумагам (облигациям) должны быть гарантированы эквивалентным совокупным облигационным обязательствам эмитента количеством драгоценных металлов, размещенных на ответственное хранение в порядке, определяемом Правительством Российской Федерации</w:t>
      </w:r>
    </w:p>
    <w:p>
      <w:r>
        <w:rPr>
          <w:b/>
        </w:rPr>
        <w:t xml:space="preserve">3. </w:t>
      </w:r>
      <w:r>
        <w:t>(Пункт утратил силу - Федеральный закон от 29.12.2022 № 607-ФЗ)</w:t>
      </w:r>
    </w:p>
    <w:p>
      <w:r>
        <w:rPr>
          <w:b/>
        </w:rPr>
        <w:t xml:space="preserve">4. </w:t>
      </w:r>
      <w:r>
        <w:t>Характеристики драгоценных камней, за исключением отходов драгоценных камней, определяются в процессе сортировки драгоценных камней, их первичной классификации и первичной оценки, в процессе пересортировки и аттестации драгоценных камней, их идентификации (в случае ввоза драгоценных камней в Российскую Федерацию из государств, не входящих в Евразийский экономический союз, и их вывоза из Российской Федерации в эти государства), а также при завершении производства продукции из драгоценных камней. Порядок идентификации драгоценных камней устанавливается уполномоченным федеральным органом исполнительной власти. (В редакции Федерального закона от 29.12.2022 № 607-ФЗ) Субъекты добычи драгоценных камней, не имеющие возможности осуществлять самостоятельно сортировку, первичную классификацию и первичную оценку добытых необработанных драгоценных камней, передают их по договору для сортировки, проведения первичной классификации и первичной оценки подведомственному уполномоченному федеральному органу исполнительной власти государственному учреждению или субъектам добычи драгоценных камней, имеющим возможность осуществлять самостоятельно сортировку, первичную классификацию и первичную оценку добытых необработанных драгоценных камней, пересортировку и аттестацию необработанных драгоценных камней. (В редакции Федерального закона от 29.12.2022 № 607-ФЗ) Абзац. (Утратил силу - Федеральный закон от 29.12.2022 № 607-ФЗ) Юридические лица, индивидуальные предприниматели и художники-ювелиры представляют сведения о совершаемых ими сделках с необработанными драгоценными камнями для учета таких сделок в порядке, установленном уполномоченным федеральным органом исполнительной власти, в подведомственное уполномоченному федеральному органу исполнительной власти государственное учреждение. (В редакции Федерального закона от 29.12.2022 № 607-ФЗ) Участники рынка драгоценных камней определяют характеристики обработанных драгоценных камней, частично обработанных природных алмазов размерностью, установленной уполномоченным федеральным органом исполнительной власти, в процессе пересортировки и аттестации или при завершении производства продукции из драгоценных камней самостоятельно либо могут передавать их по договору для пересортировки и аттестации подведомственному уполномоченному федеральному органу исполнительной власти государственному учреждению или субъекту добычи драгоценных камней, имеющему возможность осуществлять самостоятельно сортировку, первичную классификацию и первичную оценку добытых необработанных драгоценных камней, пересортировку и аттестацию необработанных драгоценных камней. (Дополнение абзацем - Федеральный закон от 29.12.2022 № 607-ФЗ) В случаях изменения классификаторов необработанных природных алмазов или документов по стандартизации, устанавливающих классификационные признаки необработанных драгоценных камней, отсутствия классификационных характеристик или документов, подтверждающих результаты сортировки, первичной классификации и первичной оценки добытых необработанных драгоценных камней, а также в целях оценки соответствия необработанных драгоценных камней классификационным характеристикам, указанным в документах, подтверждающих результаты сортировки, первичной классификации и первичной оценки добытых необработанных драгоценных камней, участники рынка драгоценных камней могут передавать необработанные драгоценные камни, прошедшие сортировку, первичную классификацию и первичную оценку, для пересортировки и аттестации подведомственному уполномоченному федеральному органу исполнительной власти государственному учреждению или субъекту добычи драгоценных камней, имеющему возможность осуществлять самостоятельно сортировку, первичную классификацию и первичную оценку добытых необработанных драгоценных камней, пересортировку и аттестацию необработанных драгоценных камней. (Дополнение абзацем - Федеральный закон от 29.12.2022 № 607-ФЗ) (Пункт в редакции Федерального закона от 02.05.2015 № 111-ФЗ)</w:t>
      </w:r>
    </w:p>
    <w:p>
      <w:r>
        <w:rPr>
          <w:b/>
        </w:rPr>
        <w:t xml:space="preserve">5. </w:t>
      </w:r>
      <w:r>
        <w:t>Первичная оценка драгоценных камней осуществляется по результатам сортировки и первичной классификации драгоценных камней в соответствии с прейскурантами цен на драгоценные камни, утверждаемыми уполномоченным федеральным органом исполнительной власти. Первичная оценка (лимитная оценка) необработанных природных алмазов специальных размеров массой 10,80 карата и более, цены на которые не предусмотрены прейскурантами цен на алмазы, осуществляется в порядке, устанавливаемом уполномоченным федеральным органом исполнительной власти, и используется для учета таких алмазов. Совершение сделок с драгоценными камнями, классификационные характеристики которых не определены, не допускается, за исключением сделок с отходами драгоценных камней и сделок, указанных в абзацах втором и пятом пункта 4 настоящей статьи. (Дополнение пунктом - Федеральный закон от 29.12.2022 № 607-ФЗ)</w:t>
      </w:r>
    </w:p>
    <w:p>
      <w:r>
        <w:rPr>
          <w:b/>
        </w:rPr>
        <w:t xml:space="preserve">6. </w:t>
      </w:r>
      <w:r>
        <w:t>Запрещается совершение сделок между физическими лицами, не являющимися индивидуальными предпринимателями или художниками-ювелирами, с драгоценными металлами и драгоценными камнями, за исключением находящихся в собственности указанных физических лиц ювелирных и других изделий из драгоценных металлов и (или) драгоценных камней, ограненных драгоценных камней и инвестиционных драгоценных металлов, имеющих сертификаты или паспорта. (Дополнение пунктом - Федеральный закон от 29.12.2022 № 607-ФЗ)</w:t>
      </w:r>
    </w:p>
    <w:p>
      <w:r>
        <w:rPr>
          <w:b/>
        </w:rPr>
        <w:t>Статья 23. Отпуск ценностей из Государственного фонда драгоценных металлов и драгоценных камней Российской Федерации</w:t>
      </w:r>
    </w:p>
    <w:p>
      <w:r>
        <w:rPr>
          <w:b/>
        </w:rPr>
        <w:t xml:space="preserve">1. </w:t>
      </w:r>
      <w:r>
        <w:t>Драгоценные металлы и драгоценные камни, зачисленные в Государственный фонд драгоценных металлов и драгоценных камней Российской Федерации, используются в соответствии с планами, утверждаемыми Правительством Российской Федерации, в стоимостных объемах, предусмотренных в федеральном бюджете в соответствии с бюджетным законодательством Российской Федерации. Эти планы принимаются ежегодно с указанием конкретных целей отпуска драгоценных металлов и драгоценных камней. (В редакции Федерального закона от 28.06.2022 № 205-ФЗ)</w:t>
      </w:r>
    </w:p>
    <w:p>
      <w:r>
        <w:rPr>
          <w:b/>
        </w:rPr>
        <w:t xml:space="preserve">2. </w:t>
      </w:r>
      <w:r>
        <w:t>Отпуск из Государственного фонда драгоценных металлов и драгоценных камней Российской Федерации золота для проведения операций на внешнем и внутреннем рынках, а также отпуск из указанного фонда иных драгоценных металлов и драгоценных камней сверх объемов, установленных планами отпуска драгоценных металлов и драгоценных камней, утвержденными Правительством Российской Федерации, и для целей, не предусмотренных этими планами, производится только по решению Президента Российской Федерации на основании мотивированного представления Председателя Правительства Российской Федерации без внесения изменений в федеральный закон о федеральном бюджете. (В редакции Федерального закона от 28.06.2022 № 205-ФЗ) Указанное представление должно содержать информацию об общем количестве и ассортименте соответствующих ценностей, находящихся на хранении в Государственном фонде драгоценных металлов и драгоценных камней Российской Федерации на момент направления данного представления, о планируемых поступлениях этих ценностей, о наличии задолженности государства субъектам добычи и производства драгоценных металлов и драгоценных камней, о конкретных сроках и направлениях расходования средств от предполагаемых операций с дополнительно отпускаемыми ценностями, а также о фактическом выполнении предшествовавших решений Президента Российской Федерации по этим вопросам</w:t>
      </w:r>
    </w:p>
    <w:p>
      <w:r>
        <w:rPr>
          <w:b/>
        </w:rPr>
        <w:t xml:space="preserve">21. </w:t>
      </w:r>
      <w:r>
        <w:t>Реализация на внешнем рынке и экспорт драгоценных металлов и драгоценных камней, отпущенных из Государственного фонда драгоценных металлов и драгоценных камней Российской Федерации, осуществляются подведомственным уполномоченному федеральному органу исполнительной власти государственным учреждением. (Дополнение пунктом - Федеральный закон от 29.12.2022 № 607-ФЗ)</w:t>
      </w:r>
    </w:p>
    <w:p>
      <w:r>
        <w:rPr>
          <w:b/>
        </w:rPr>
        <w:t xml:space="preserve">22. </w:t>
      </w:r>
      <w:r>
        <w:t>Правила реализации драгоценных металлов и драгоценных камней из Государственного фонда драгоценных металлов и драгоценных камней Российской Федерации на внешнем рынке устанавливаются Правительством Российской Федерации. (Дополнение пунктом - Федеральный закон от 29.12.2022 № 607-ФЗ)</w:t>
      </w:r>
    </w:p>
    <w:p>
      <w:r>
        <w:rPr>
          <w:b/>
        </w:rPr>
        <w:t xml:space="preserve">23. </w:t>
      </w:r>
      <w:r>
        <w:t>Подведомственное уполномоченному федеральному органу исполнительной власти государственное учреждение в целях выполнения отдельных функций по реализации на внешнем рынке и экспорту драгоценных металлов и драгоценных камней, отпущенных из Государственного фонда драгоценных металлов и драгоценных камней Российской Федерации, вправе привлекать юридических лиц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(Дополнение пунктом - Федеральный закон от 29.12.2022 № 607-ФЗ)</w:t>
      </w:r>
    </w:p>
    <w:p>
      <w:r>
        <w:rPr>
          <w:b/>
        </w:rPr>
        <w:t xml:space="preserve">24. </w:t>
      </w:r>
      <w:r>
        <w:t>Отпуск драгоценных металлов и драгоценных камней из Государственного фонда драгоценных металлов и драгоценных камней Российской Федерации, реализованных на внешнем рынке организациям - нерезидентам Российской Федерации, осуществляется после предварительной оплаты таких драгоценных металлов и драгоценных камней. (Дополнение пунктом - Федеральный закон от 29.12.2022 № 607-ФЗ)</w:t>
      </w:r>
    </w:p>
    <w:p>
      <w:r>
        <w:rPr>
          <w:b/>
        </w:rPr>
        <w:t xml:space="preserve">3. </w:t>
      </w:r>
      <w:r>
        <w:t>Средства, полученные от реализации ценностей Государственного фонда драгоценных металлов и драгоценных камней Российской Федерации, подлежат включению в состав источников финансирования дефицита федерального бюджета в соответствии с бюджетным законодательством Российской Федерации. (В редакции Федерального закона от 02.05.2015 № 111-ФЗ)</w:t>
      </w:r>
    </w:p>
    <w:p>
      <w:pPr>
        <w:pStyle w:val="Heading3"/>
      </w:pPr>
      <w:r>
        <w:t>Международная и внешнеэкономическая деятельность Российской Федерации в области добычи, производства, использования и обращения драгоценных металлов и драгоценных камней</w:t>
      </w:r>
    </w:p>
    <w:p>
      <w:r>
        <w:rPr>
          <w:b/>
        </w:rPr>
        <w:t>Статья 24. Международные договоры Российской Федерации, соглашения субъектов Российской Федерации в области добычи, производства, использования и обращения драгоценных металлов и драгоценных камней</w:t>
      </w:r>
    </w:p>
    <w:p>
      <w:r>
        <w:rPr>
          <w:b/>
        </w:rPr>
        <w:t xml:space="preserve">1. </w:t>
      </w:r>
      <w:r>
        <w:t>В целях обеспечения экономических, научных и социально-культурных интересов Российской Федерации настоящим Федеральным законом устанавливаются особенности заключения международных договоров Российской Федерации, а также заключаемых в соответствии с гражданским законодательством Российской Федерации соглашений субъектов Российской Федерации с субъектами либо административно-территориальными образованиями иностранных государств и иностранными юридическими лицами в области добычи, производства, использования и обращения указанных ценностей</w:t>
      </w:r>
    </w:p>
    <w:p>
      <w:r>
        <w:rPr>
          <w:b/>
        </w:rPr>
        <w:t xml:space="preserve">2. </w:t>
      </w:r>
      <w:r>
        <w:t>Проекты международных договоров Российской Федерации и договоров субъектов Российской Федерации с субъектами либо административно-территориальными образованиями иностранных государств и иностранными юридическими лицами в области добычи, производства, использования и обращения драгоценных металлов и драгоценных камней представляются в Правительство Российской Федерации. Эти проекты проходят обязательную экономико-правовую экспертизу, организуемую уполномоченным федеральным органом исполнительной власти в порядке, определяемом Правительством Российской Федерации. (В редакции Федерального закона от 02.05.2015 № 111-ФЗ)</w:t>
      </w:r>
    </w:p>
    <w:p>
      <w:r>
        <w:rPr>
          <w:b/>
        </w:rPr>
        <w:t xml:space="preserve">3. </w:t>
      </w:r>
      <w:r>
        <w:t>Международные договоры Российской Федерации в области добычи, производства и использования драгоценных металлов и драгоценных камней подлежат обязательной ратификации в установленном законодательством Российской Федерации порядке</w:t>
      </w:r>
    </w:p>
    <w:p>
      <w:r>
        <w:rPr>
          <w:b/>
        </w:rPr>
        <w:t xml:space="preserve">4. </w:t>
      </w:r>
      <w:r>
        <w:t>Договоры субъектов Российской Федерации с субъектами либо административно-территориальными образованиями иностранных государств и иностранными юридическими лицами в области добычи, производства и использования драгоценных металлов и драгоценных камней вступают в силу после государственной регистрации в порядке, устанавливаемом Правительством Российской Федерации</w:t>
      </w:r>
    </w:p>
    <w:p>
      <w:r>
        <w:rPr>
          <w:b/>
        </w:rPr>
        <w:t>Статья 25. Договоры (соглашения) о разделе продукции при осуществлении геологического изучения, разведки и добычи драгоценных металлов и драгоценных камней с участием российских и иностранных инвесторов</w:t>
      </w:r>
    </w:p>
    <w:p>
      <w:r>
        <w:rPr>
          <w:b/>
        </w:rPr>
        <w:t xml:space="preserve">1. </w:t>
      </w:r>
      <w:r>
        <w:t>Пользование участками недр для геологического изучения, разведки и добычи алмазов на условиях договоров (соглашений) о разделе продукции не осуществляется</w:t>
      </w:r>
    </w:p>
    <w:p>
      <w:r>
        <w:rPr>
          <w:b/>
        </w:rPr>
        <w:t xml:space="preserve">2. </w:t>
      </w:r>
      <w:r>
        <w:t>Заключение, исполнение и прекращение договоров (соглашений) о разделе продукции при добыче драгоценных металлов и драгоценных камней, за исключением алмазов, осуществляются в соответствии с Федеральным законом "О соглашениях о разделе продукции"</w:t>
      </w:r>
    </w:p>
    <w:p>
      <w:r>
        <w:rPr>
          <w:b/>
        </w:rPr>
        <w:t xml:space="preserve">3. </w:t>
      </w:r>
      <w:r>
        <w:t>При исполнении договоров (соглашений) о разделе продукции при осуществлении геологического изучения, разведки и добычи драгоценных металлов и драгоценных камней, за исключением алмазов, в отношении участников соглашений не применяются предусмотренные пунктом 5 статьи 2 настоящего Федерального закона ограничения в реализации права собственности на добытые драгоценные металлы и добытые драгоценные камни</w:t>
      </w:r>
    </w:p>
    <w:p>
      <w:pPr>
        <w:pStyle w:val="Heading3"/>
      </w:pPr>
      <w:r>
        <w:t>Государственный контроль (надзор) за драгоценными металлами и драгоценными камнями</w:t>
      </w:r>
    </w:p>
    <w:p>
      <w:r>
        <w:rPr>
          <w:b/>
        </w:rPr>
        <w:t>Статья 26</w:t>
      </w:r>
    </w:p>
    <w:p>
      <w:r>
        <w:t>(Статья утратила силу - Федеральный закон от 11.06.2021 № 170-ФЗ)</w:t>
      </w:r>
    </w:p>
    <w:p>
      <w:r>
        <w:rPr>
          <w:b/>
        </w:rPr>
        <w:t>Статья 261. Федеральный государственный пробирный надзор</w:t>
      </w:r>
    </w:p>
    <w:p>
      <w:r>
        <w:rPr>
          <w:b/>
        </w:rPr>
        <w:t xml:space="preserve">1. </w:t>
      </w:r>
      <w:r>
        <w:t>Федеральный государственный пробирный надзор осуществляется федеральным органом исполнительной власти, осуществляющим функции по государственному контролю (надзору) в области производства, использования и обращения драгоценных металлов и драгоценных камней. Постоянный государственный контроль (надзор) в отношении организаций, осуществляющих сортировку, первичную классификацию и первичную оценку драгоценных камней, осуществляется подведомственным уполномоченному федеральному органу исполнительной власти государственным учреждением. (В редакции Федерального закона от 29.12.2022 № 607-ФЗ)</w:t>
      </w:r>
    </w:p>
    <w:p>
      <w:r>
        <w:rPr>
          <w:b/>
        </w:rPr>
        <w:t xml:space="preserve">2. </w:t>
      </w:r>
      <w:r>
        <w:t>Предметом федерального государственного пробирного надзора являются</w:t>
      </w:r>
    </w:p>
    <w:p>
      <w:r>
        <w:rPr>
          <w:b/>
        </w:rPr>
        <w:t xml:space="preserve">3. </w:t>
      </w:r>
      <w:r>
        <w:t>Организация и осуществление федерального государственного пробирного надзора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пробирном надзоре утверждается Правительством Российской Федерации</w:t>
      </w:r>
    </w:p>
    <w:p>
      <w:r>
        <w:rPr>
          <w:b/>
        </w:rPr>
        <w:t xml:space="preserve">5. </w:t>
      </w:r>
      <w:r>
        <w:t>В отношении аффинажных организаций и организаций, осуществляющих сортировку, первичную классификацию и первичную оценку драгоценных камней,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устанавливается режим постоянного государственного контроля (надзора)</w:t>
      </w:r>
    </w:p>
    <w:p>
      <w:r>
        <w:rPr>
          <w:b/>
        </w:rPr>
        <w:t xml:space="preserve">6. </w:t>
      </w:r>
      <w:r>
        <w:t>Перечень производственных объектов аффинажных организаций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контроля (надзора), утверждается Правительством Российской Федерации</w:t>
      </w:r>
    </w:p>
    <w:p>
      <w:r>
        <w:rPr>
          <w:b/>
        </w:rPr>
        <w:t xml:space="preserve">7. </w:t>
      </w:r>
      <w:r>
        <w:t>Федеральный государственный пробирный надзор осуществляется в том числе с применением ГИИС ДМДК. (Дополнение статьей - Федеральный закон от 02.05.2015 № 111-ФЗ) (В редакции Федерального закона от 11.06.2021 № 170-ФЗ)</w:t>
      </w:r>
    </w:p>
    <w:p>
      <w:r>
        <w:rPr>
          <w:b/>
        </w:rPr>
        <w:t xml:space="preserve">2. </w:t>
      </w:r>
      <w:r>
        <w:t>соблюдение юридическими лицами, индивидуальными предпринимателями и художниками-ювелирами, осуществляющими производство, использование, обращение драгоценных металлов в любом состоянии и виде, сортировку, первичную классификацию и первичную оценку драгоценных камней, их использование и обращение, установленных настоящим Федеральным законом, другими федеральными законами и иными нормативными правовыми актами Российской Федерации обязательных требований в области производства, использования и обращения драгоценных металлов, а также добычи (в части сортировки, первичной классификации и первичной оценки драгоценных камней), использования и обращения драгоценных камней; (В редакции Федерального закона от 29.12.2022 № 607-ФЗ) 2) соблюдение организациями и индивидуальными предпринимателями (лицензиатами) лицензионных требований</w:t>
      </w:r>
    </w:p>
    <w:p>
      <w:r>
        <w:rPr>
          <w:b/>
        </w:rPr>
        <w:t>Статья 262. 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
        <w:rPr>
          <w:b/>
        </w:rPr>
        <w:t xml:space="preserve">1. </w:t>
      </w:r>
      <w:r>
        <w:t>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 осуществляется федеральным органом исполнительной власти, осуществляющим функции по государственному надзору, подведомственным уполномоченному федеральному органу исполнительной власти государственным учреждением в порядке, установленном правом Евразийского экономического союза, с учетом особенностей, определяемых Президентом Российской Федерации. (В редакции Федерального закона от 29.12.2022 № 607-ФЗ)</w:t>
      </w:r>
    </w:p>
    <w:p>
      <w:r>
        <w:rPr>
          <w:b/>
        </w:rPr>
        <w:t xml:space="preserve">2. </w:t>
      </w:r>
      <w:r>
        <w:t>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 осуществляется в том числе с применением ГИИС ДМДК. (Дополнение статьей - Федеральный закон от 11.06.2021 № 170-ФЗ)</w:t>
      </w:r>
    </w:p>
    <w:p>
      <w:r>
        <w:rPr>
          <w:b/>
        </w:rPr>
        <w:t>Статья 27</w:t>
      </w:r>
    </w:p>
    <w:p>
      <w:r>
        <w:t>(Статья утратила силу - Федеральный закон от 02.05.2015 № 111-ФЗ)</w:t>
      </w:r>
    </w:p>
    <w:p>
      <w:r>
        <w:rPr>
          <w:b/>
        </w:rPr>
        <w:t>Статья 28</w:t>
      </w:r>
    </w:p>
    <w:p>
      <w:r>
        <w:t>(Статья утратила силу - Федеральный закон от 02.05.2015 № 111-ФЗ)</w:t>
      </w:r>
    </w:p>
    <w:p>
      <w:pPr>
        <w:pStyle w:val="Heading3"/>
      </w:pPr>
      <w:r>
        <w:t>Ответственность организаций и должностных лиц</w:t>
      </w:r>
    </w:p>
    <w:p>
      <w:r>
        <w:rPr>
          <w:b/>
        </w:rPr>
        <w:t>Статья 29. Обеспечение охраны драгоценных металлов и драгоценных камней, а также продукции из них</w:t>
      </w:r>
    </w:p>
    <w:p>
      <w:r>
        <w:rPr>
          <w:b/>
        </w:rPr>
        <w:t xml:space="preserve">1. </w:t>
      </w:r>
      <w:r>
        <w:t>Организации, осуществляющие геологическое изучение и разведку месторождений драгоценных металлов и драгоценных камней, их добычу, производство, использование и обращение, и индивидуальные предприниматели, осуществляющие операции с драгоценными металлами и драгоценными камнями, организуют охрану указанных ценностей, а также продукции из них в соответствии с требованиями законодательства Российской Федерации. В этих целях указанные организации и индивидуальные предприниматели должны проводить мероприятия по укреплению объектов, на которых осуществляются операции с драгоценными металлами и драгоценными камнями, оснащению их специальными техническими средствами охраны, сигнализации и связи, создавать собственные охранные службы, а при невозможности их создания заключать договоры о предоставлении услуг с организациями, специализирующимися в области деятельности по охране объектов</w:t>
      </w:r>
    </w:p>
    <w:p>
      <w:r>
        <w:rPr>
          <w:b/>
        </w:rPr>
        <w:t xml:space="preserve">2. </w:t>
      </w:r>
      <w:r>
        <w:t>Перечень должностных лиц, которым разрешено хранение и ношение специальных средств, боевого, служебного и гражданского оружия при выполнении задач по охране драгоценных металлов и драгоценных камней, перечень видов специальных средств и оружия и правила их применения, а также нормы обеспечения должностных лиц специальными средствами, боевым, служебным и гражданским оружием и патронами к нему определяются Правительством Российской Федерации в соответствии с законодательством Российской Федерации. (В редакции Федерального закона от 02.05.2015 № 111-ФЗ)</w:t>
      </w:r>
    </w:p>
    <w:p>
      <w:r>
        <w:rPr>
          <w:b/>
        </w:rPr>
        <w:t xml:space="preserve">3. </w:t>
      </w:r>
      <w:r>
        <w:t>Перевозка драгоценных металлов, драгоценных камней и продукции из них осуществляется воздушным, морским, внутренним водным, железнодорожным транспортом и специализированными транспортными средствами автомобильного транспорта, оборудованными соответствующими техническими устройствами, в сопровождении вооруженной охраны. Оборудование специализированного транспортного средства автомобильного транспорта должно обеспечивать безопасность указанных грузов. Требования к оборудованию специализированных транспортных средств автомобильного транспорта, за исключением специальных транспортных средств автомобильного транспорта служб безопасности и инкассации кредитных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(В редакции Федерального закона от 26.07.2017 № 212-ФЗ) Перевозка сырья, сплавов, полуфабрикатов, промышленных продуктов, химических соединений, лома и отходов драгоценных металлов, содержащих менее пяти процентов серебра и (или) менее одного процента золота или платины и металлов платиновой группы, ювелирных и других изделий из драгоценных металлов и (или) драгоценных камней (за исключением находящихся в собственности Российской Федерации, субъектов Российской Федерации или муниципальных образований), инвестиционных драгоценных металлов, а также перевозка из кредитных организаций монет из драгоценных металлов, прошедших эмиссию, покупателям - физическим лицам может осуществляться без использования транспортных средств, оборудованных соответствующими техническими устройствами, и без сопровождения вооруженной охраны при условии принятия собственником мер по обеспечению сохранности таких товаров и исключению доступа к ним посторонних лиц. (В редакции федеральных законов от 29.12.2022 № 607-ФЗ, от 22.07.2024 № 212-ФЗ) Предельный размер общей стоимости монет из драгоценных металлов, прошедших эмиссию, которые можно перевозить из кредитных организаций покупателям - физическим лицам без использования транспортных средств, оборудованных соответствующими техническими устройствами, и без сопровождения вооруженной охраны, определяется Центральным банком Российской Федерации. (Дополнение абзацем - Федеральный закон от 29.12.2022 № 607-ФЗ) Предельная масса инвестиционных драгоценных металлов, которые можно перевозить без использования транспортных средств, оборудованных соответствующими техническими устройствами, и без сопровождения вооруженной охраны, определяется Правительством Российской Федерации по согласованию с Центральным банком Российской Федерации. (Дополнение абзацем - Федеральный закон от 22.07.2024 № 212-ФЗ) (Пункт в редакции Федерального закона от 02.05.2015 № 111-ФЗ)</w:t>
      </w:r>
    </w:p>
    <w:p>
      <w:r>
        <w:rPr>
          <w:b/>
        </w:rPr>
        <w:t xml:space="preserve">4. </w:t>
      </w:r>
      <w:r>
        <w:t>Стратегическое акционерное общество, ведущее деятельность по добыче природных алмазов, имеет право на создание ведомственной охраны для обеспечения защиты принадлежащих указанному стратегическому обществу и его дочерним обществам на праве собственности объектов алмазодобывающей промышленности. (Дополнение пунктом - Федеральный закон от 03.07.2016 № 288-ФЗ)</w:t>
      </w:r>
    </w:p>
    <w:p>
      <w:r>
        <w:rPr>
          <w:b/>
        </w:rPr>
        <w:t>Статья 30. Ответственность за нарушение порядка геологического изучения и разведки месторождений драгоценных металлов и драгоценных камней, их добычи, производства, использования и обращения</w:t>
      </w:r>
    </w:p>
    <w:p>
      <w:r>
        <w:rPr>
          <w:b/>
        </w:rPr>
        <w:t xml:space="preserve">1. </w:t>
      </w:r>
      <w:r>
        <w:t>Лица, виновные в нарушении установленного порядка геологического изучения и разведки месторождений драгоценных металлов и драгоценных камней, их добычи, производства, использования и обращения, несут уголовную, административную и гражданскую ответственность в соответствии с законодательством Российской Федерации. Субъекты, указанные в пункте 4 статьи 122 настоящего Федерального закона (их должностные лица), нарушившие установленный порядок представления информации в ГИИС ДМДК, несут ответственность в соответствии с законодательством Российской Федерации. (Дополнение абзацем - Федеральный закон от 23.06.2020 № 188-ФЗ)</w:t>
      </w:r>
    </w:p>
    <w:p>
      <w:r>
        <w:rPr>
          <w:b/>
        </w:rPr>
        <w:t xml:space="preserve">2. </w:t>
      </w:r>
      <w:r>
        <w:t>Полученные в результате осуществления незаконных добычи, производства, использования и обращения драгоценных металлов и драгоценных камней доходы обращаются в установленном законодательством Российской Федерации порядке в доход государства. При этом драгоценные металлы и драгоценные камни подлежат обязательной сдаче в Государственный фонд драгоценных металлов и драгоценных камней Российской Федерации</w:t>
      </w:r>
    </w:p>
    <w:p>
      <w:r>
        <w:rPr>
          <w:b/>
        </w:rPr>
        <w:t>Статья 31. Обжалование действий органов, осуществляющих государственное регулирование отношений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и их уполномоченных должностных лиц</w:t>
      </w:r>
    </w:p>
    <w:p>
      <w:r>
        <w:rPr>
          <w:b/>
        </w:rPr>
        <w:t xml:space="preserve">1. </w:t>
      </w:r>
      <w:r>
        <w:t>Действия органов, осуществляющих государственное регулирование отношений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и государственный контроль в указанной области, а также действия их уполномоченных должностных лиц могут быть обжалованы гражданами и юридическими лицами в соответствии с законодательством Российской Федерации в суд или в арбитражный суд</w:t>
      </w:r>
    </w:p>
    <w:p>
      <w:r>
        <w:rPr>
          <w:b/>
        </w:rPr>
        <w:t xml:space="preserve">2. </w:t>
      </w:r>
      <w:r>
        <w:t>Убытки, причиненные неправомерными действиями указанных в настоящей статье государственных органов и их уполномоченных должностных лиц, возмещаются в порядке, установленном гражданским законодательством Российской Федерации</w:t>
      </w:r>
    </w:p>
    <w:p>
      <w:pPr>
        <w:pStyle w:val="Heading3"/>
      </w:pPr>
      <w:r>
        <w:t>Заключительные положения</w:t>
      </w:r>
    </w:p>
    <w:p>
      <w:r>
        <w:rPr>
          <w:b/>
        </w:rPr>
        <w:t>Статья 32. Порядок введения в действие настоящего Федерального закона</w:t>
      </w:r>
    </w:p>
    <w:p>
      <w:r>
        <w:rPr>
          <w:b/>
        </w:rPr>
        <w:t xml:space="preserve">1. </w:t>
      </w:r>
      <w:r>
        <w:t>Настоящий Федеральный закон вводится в действие со дня его официального опубликования. До организации и начала работы бирж драгоценных металлов и драгоценных камней, предусмотренных статьей 3 настоящего Федерального закона, сделки с драгоценными металлами и драгоценными камнями осуществляются в соответствии с законодательством Российской Федерации. Порядок формирования Государственного фонда драгоценных металлов и драгоценных камней Российской Федерации, золотого запаса Российской Федерации, порядок расходования зачисленных в них ценностей и порядок отчетности о пополнении Государственного фонда драгоценных металлов и драгоценных камней Российской Федерации, золотого запаса Российской Федерации и расходовании зачисленных в них ценностей, предусмотренный статьями 6, 8 и 23 настоящего Федерального закона, применяются с 1 января 1999 года. Абзац. (Утратил силу - Федеральный закон от 19.07.2011 № 248-ФЗ)</w:t>
      </w:r>
    </w:p>
    <w:p>
      <w:r>
        <w:rPr>
          <w:b/>
        </w:rPr>
        <w:t xml:space="preserve">2. </w:t>
      </w:r>
      <w:r>
        <w:t>Законы и иные нормативные правовые акты Российской Федерации, а также законы и иные нормативные правовые акты субъектов Российской Федерации, договоры, заключенные органами государственной власти Российской Федерации с органами государственной власти субъектов Российской Федерации, действовавшие на территории Российской Федерации до введения в действие настоящего Федерального закона, применяются в части, не противоречащей настоящему Федеральному закону</w:t>
      </w:r>
    </w:p>
    <w:p>
      <w:r>
        <w:rPr>
          <w:b/>
        </w:rPr>
        <w:t xml:space="preserve">3. </w:t>
      </w:r>
      <w:r>
        <w:t>Предложить Президенту Российской Федерации и поручить Правительству Российской Федерации, органам государственной власти субъектов Российской Федерации в течение трех месяцев со дня официального опубликования настоящего Федерального закона привести свои правовые акты в соответствие с настоящим Федеральным законом</w:t>
      </w:r>
    </w:p>
    <w:p>
      <w:r>
        <w:rPr>
          <w:b/>
        </w:rPr>
        <w:t xml:space="preserve">4. </w:t>
      </w:r>
      <w:r>
        <w:t>Правительству Российской Федерации в течение трех месяцев внести в Государственную Думу предложения о внесении в соответствии с настоящим Федеральным законом изменений и дополнений в ранее принятые федеральные законы и об установлении (усилении) ответственности за нарушение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