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иммунопрофилактике инфекционных болезней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Основные понятия</w:t>
      </w:r>
    </w:p>
    <w:p>
      <w:r>
        <w:t>В целях настоящего Федерального закона используются следующие основные понятия: иммунопрофилактика инфекционных болезней (далее - 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прививок; профилактические прививки -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болезням; (В редакции Федерального закона от 25.11.2013 № 317-ФЗ) иммунобиологические лекарственные препараты для иммунопрофилактики - вакцины, анатоксины, иммуноглобулины и прочие лекарственные средства, предназначенные для создания специфической невосприимчивости к инфекционным болезням; (В редакции Федерального закона от 25.11.2013 № 317-ФЗ) национальный календарь профилактических прививок - нормативный правовой акт, устанавливающий сроки и порядок проведения гражданам профилактических прививок; поствакцинальные осложнения, вызванные профилактическими прививками, включенными в национальный календарь профилактических прививок и календарь профилактических прививок по эпидемическим показаниям (далее - поствакцинальные осложнения), - тяжелые и (или) стойкие нарушения состояния здоровья вследствие профилактических прививок; (В редакции Федерального закона от 25.11.2013 № 317-ФЗ) сертификат профилактических прививок - документ, в котором регистрируются профилактические прививки гражданина; календарь профилактических прививок по эпидемическим показаниям - нормативный правовой акт, устанавливающий сроки и порядок проведения гражданам профилактических прививок по эпидемическим показаниям. (Дополнение абзацем - Федеральный закон от 25.11.2013 № 317-ФЗ)</w:t>
      </w:r>
    </w:p>
    <w:p>
      <w:r>
        <w:rPr>
          <w:b/>
        </w:rPr>
        <w:t>Статья 2. Законодательство Российской Федерации в области иммунопрофилактики</w:t>
      </w:r>
    </w:p>
    <w:p>
      <w:r>
        <w:rPr>
          <w:b/>
        </w:rPr>
        <w:t xml:space="preserve">1. </w:t>
      </w:r>
      <w:r>
        <w:t>Законодательство Российской Федерации в области иммунопрофилактики состоит из настоящего Федерального закона, других федеральных законов и принимаемых в соответствии с ними иных нормативных правовых актов Российской Федерации, а также законов и иных нормативных правовых актов субъектов Российской Федерации</w:t>
      </w:r>
    </w:p>
    <w:p>
      <w:r>
        <w:rPr>
          <w:b/>
        </w:rPr>
        <w:t xml:space="preserve">2. </w:t>
      </w:r>
      <w:r>
        <w:t>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</w:t>
      </w:r>
    </w:p>
    <w:p>
      <w:r>
        <w:rPr>
          <w:b/>
        </w:rPr>
        <w:t xml:space="preserve">3. </w:t>
      </w:r>
      <w: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(Дополнение пунктом - Федеральный закон от 08.12.2020 № 429-ФЗ)</w:t>
      </w:r>
    </w:p>
    <w:p>
      <w:r>
        <w:rPr>
          <w:b/>
        </w:rPr>
        <w:t>Статья 3. Сфера действия настоящего Федерального закона</w:t>
      </w:r>
    </w:p>
    <w:p>
      <w:r>
        <w:rPr>
          <w:b/>
        </w:rPr>
        <w:t xml:space="preserve">1. </w:t>
      </w:r>
      <w:r>
        <w:t>Действие настоящего Федерального закона распространяется на граждан и юридических лиц</w:t>
      </w:r>
    </w:p>
    <w:p>
      <w:r>
        <w:rPr>
          <w:b/>
        </w:rPr>
        <w:t xml:space="preserve">2. </w:t>
      </w:r>
      <w:r>
        <w:t>Иностранные граждане и лица без гражданства, постоянно или временно проживающие на территории Российской Федерации, пользуются правами и несут обязанности, которые установлены настоящим Федеральным законом</w:t>
      </w:r>
    </w:p>
    <w:p>
      <w:pPr>
        <w:pStyle w:val="Heading3"/>
      </w:pPr>
      <w:r>
        <w:t>Государственная политика в области иммунопрофилактики. Права и обязанности граждан при осуществлении иммунопрофилактики</w:t>
      </w:r>
    </w:p>
    <w:p>
      <w:r>
        <w:rPr>
          <w:b/>
        </w:rPr>
        <w:t>Статья 4. Государственная политика в области иммунопрофилактики</w:t>
      </w:r>
    </w:p>
    <w:p>
      <w:r>
        <w:rPr>
          <w:b/>
        </w:rPr>
        <w:t xml:space="preserve">1. </w:t>
      </w:r>
      <w:r>
        <w:t>Государственная политика в области иммунопрофилактики направлена на предупреждение, ограничение распространения и ликвидацию инфекционных болезней</w:t>
      </w:r>
    </w:p>
    <w:p>
      <w:r>
        <w:rPr>
          <w:b/>
        </w:rPr>
        <w:t xml:space="preserve">2. </w:t>
      </w:r>
      <w:r>
        <w:t>В области иммунопрофилактики государство гарантирует: доступность для граждан профилактических прививок; бесплатное проведение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показаниям, в медицинских организациях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страховании; (В редакции федеральных законов от 25.11.2013 № 317-ФЗ, от 02.07.2021 № 316-ФЗ) социальную поддержку граждан при возникновении поствакцинальных осложнений; (В редакции Федерального закона от 22.08.2004 № 122-ФЗ) разработку и реализацию федеральных целевых программ и региональных программ; использование для осуществления иммунопрофилактики эффективных иммунобиологических лекарственных препаратов; (В редакции Федерального закона от 25.11.2013 № 317-ФЗ) государственный контроль качества, эффективности и безопасности иммунобиологических лекарственных препаратов для иммунопрофилактики; (В редакции Федерального закона от 25.11.2013 № 317-ФЗ) поддержку научных исследований в области разработки новых иммунобиологических лекарственных препаратов для иммунопрофилактики; (В редакции Федерального закона от 25.11.2013 № 317-ФЗ) обеспечение современного уровня производства иммунобиологических лекарственных препаратов для иммунопрофилактики; (В редакции Федерального закона от 25.11.2013 № 317-ФЗ) государственную поддержку отечественных производителей иммунобиологических лекарственных препаратов для иммунопрофилактики; (В редакции Федерального закона от 25.11.2013 № 317-ФЗ) включение в федеральные государственные образовательные стандарты подготовки медицинских работников вопросов иммунопрофилактики; (В редакции Федерального закона от 01.12.2007 № 309-ФЗ) совершенствование системы статистического наблюдения; обеспечение единой государственной информационной политики; развитие международного сотрудничества</w:t>
      </w:r>
    </w:p>
    <w:p>
      <w:r>
        <w:rPr>
          <w:b/>
        </w:rPr>
        <w:t xml:space="preserve">3. </w:t>
      </w:r>
      <w:r>
        <w:t>Реализацию государственной политики в области иммунопрофилактики обеспечивают Правительство Российской Федерации и органы исполнительной власти субъектов Российской Федерации</w:t>
      </w:r>
    </w:p>
    <w:p>
      <w:r>
        <w:rPr>
          <w:b/>
        </w:rPr>
        <w:t>Статья 5. Права и обязанности граждан при осуществлении иммунопрофилактики</w:t>
      </w:r>
    </w:p>
    <w:p>
      <w:r>
        <w:rPr>
          <w:b/>
        </w:rPr>
        <w:t xml:space="preserve">1. </w:t>
      </w:r>
      <w:r>
        <w:t>Граждане при осуществлении иммунопрофилактики имеют право на: 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 выбор медицинской организации или индивидуального предпринимателя, осуществляющего медицинскую деятельность; (В редакции Федерального закона от 25.11.2013 № 317-ФЗ) бесплатные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медицинских организациях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страховании; (В редакции федеральных законов от 25.11.2013 № 317-ФЗ, от 02.07.2021 № 316-ФЗ) медицинский осмотр и при необходимости медицинское обследование перед профилактическими прививками, получение медицинской помощи в медицинских организациях при возникновении поствакцинальных осложнений в рамках программы государственных гарантий бесплатного оказания гражданам медицинской помощи; (В редакции Федерального закона от 25.11.2013 № 317-ФЗ) абзац; (Утратил силу - Федеральный закон от 22.08.2004 № 122-ФЗ) социальную поддержку при возникновении поствакцинальных осложнений; (В редакции Федерального закона от 22.08.2004 № 122-ФЗ) отказ от профилактических прививок</w:t>
      </w:r>
    </w:p>
    <w:p>
      <w:r>
        <w:rPr>
          <w:b/>
        </w:rPr>
        <w:t xml:space="preserve">2. </w:t>
      </w:r>
      <w:r>
        <w:t>Отсутствие профилактических прививок влечет: 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 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 (В редакции Федерального закона от 02.07.2013 № 185-ФЗ) отказ в приеме граждан на работы или отстранение граждан от работ, выполнение которых связано с высоким риском заболевания инфекционными болезнями. 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 (В редакции Федерального закона от 23.07.2008 № 160-ФЗ)</w:t>
      </w:r>
    </w:p>
    <w:p>
      <w:r>
        <w:rPr>
          <w:b/>
        </w:rPr>
        <w:t xml:space="preserve">3. </w:t>
      </w:r>
      <w:r>
        <w:t>При осуществлении иммунопрофилактики граждане обязаны: выполнять предписания медицинских работников; в письменной форме подтверждать отказ от профилактических прививок</w:t>
      </w:r>
    </w:p>
    <w:p>
      <w:pPr>
        <w:pStyle w:val="Heading3"/>
      </w:pPr>
      <w:r>
        <w:t>Финансовое обеспечение иммунопрофилактики</w:t>
      </w:r>
    </w:p>
    <w:p>
      <w:r>
        <w:rPr>
          <w:b/>
        </w:rPr>
        <w:t>Статья 6. Финансовое обеспечение иммунопрофилактики</w:t>
      </w:r>
    </w:p>
    <w:p>
      <w:r>
        <w:rPr>
          <w:b/>
        </w:rPr>
        <w:t xml:space="preserve">1. </w:t>
      </w:r>
      <w:r>
        <w:t>Финансовое обеспечение противоэпидемических мероприятий, осуществляемых в целях предупреждения, ограничения распространения и ликвидации инфекционных болезней, а также проведение профилактических прививок, включенных в Национальный календарь профилактических прививок, является расходным обязательством Российской Федерации</w:t>
      </w:r>
    </w:p>
    <w:p>
      <w:r>
        <w:rPr>
          <w:b/>
        </w:rPr>
        <w:t xml:space="preserve">2. </w:t>
      </w:r>
      <w:r>
        <w:t>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предупреждения, ограничения распространения и ликвидации инфекционных болезней на территории субъекта Российской Федерации в пределах своих полномочий</w:t>
      </w:r>
    </w:p>
    <w:p>
      <w:r>
        <w:rPr>
          <w:b/>
        </w:rPr>
        <w:t xml:space="preserve">3. </w:t>
      </w:r>
      <w:r>
        <w:t>(Дополнение пунктом - Федеральный закон от 18.10.2007 № 230-ФЗ) (Утратил силу - Федеральный закон от 25.11.2013 № 317-ФЗ) (Статья в редакции Федерального закона от 22.08.2004 № 122-ФЗ)</w:t>
      </w:r>
    </w:p>
    <w:p>
      <w:r>
        <w:rPr>
          <w:b/>
        </w:rPr>
        <w:t>Статья 7</w:t>
      </w:r>
    </w:p>
    <w:p>
      <w:r>
        <w:t>(Статья утратила силу - Федеральный закон от 22.08.2004 № 122-ФЗ)</w:t>
      </w:r>
    </w:p>
    <w:p>
      <w:pPr>
        <w:pStyle w:val="Heading3"/>
      </w:pPr>
      <w:r>
        <w:t>Организационные основы деятельности в области иммунопрофилактики</w:t>
      </w:r>
    </w:p>
    <w:p>
      <w:r>
        <w:rPr>
          <w:b/>
        </w:rPr>
        <w:t>Статья 8. Организационные основы деятельности в области иммунопрофилактики</w:t>
      </w:r>
    </w:p>
    <w:p>
      <w:r>
        <w:rPr>
          <w:b/>
        </w:rPr>
        <w:t xml:space="preserve">1. </w:t>
      </w:r>
      <w:r>
        <w:t>Осуществление иммунопрофилактики обеспечивают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федеральный орган исполнительной власти, уполномоченный осуществлять санитарно-эпидемиологический надзор, органы исполнительной власти субъектов Российской Федерации в сфере здравоохранения. (В редакции федеральных законов от 22.08.2004 № 122-ФЗ; от 25.11.2013 № 317-ФЗ)</w:t>
      </w:r>
    </w:p>
    <w:p>
      <w:r>
        <w:rPr>
          <w:b/>
        </w:rPr>
        <w:t xml:space="preserve">2. </w:t>
      </w:r>
      <w:r>
        <w:t>Осуществление иммунопрофилактики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 или приравненная к ней служба, обеспечивают военно-медицинские организации или медицинские организации соответствующих федеральных органов исполнительной власти. (В редакции Федерального закона от 25.11.2013 № 317-ФЗ)</w:t>
      </w:r>
    </w:p>
    <w:p>
      <w:r>
        <w:rPr>
          <w:b/>
        </w:rPr>
        <w:t>Статья 9. Национальный календарь профилактических прививок</w:t>
      </w:r>
    </w:p>
    <w:p>
      <w:r>
        <w:rPr>
          <w:b/>
        </w:rPr>
        <w:t xml:space="preserve">1. </w:t>
      </w:r>
      <w:r>
        <w:t>Национальный календарь профилактических прививок включает в себя профилактические прививки против гепатита В, дифтерии, коклюша, кори, краснухи, полиомиелита, столбняка, туберкулеза, эпидемического паротита, гемофильной инфекции, пневмококковой инфекции и гриппа. (В редакции Федерального закона от 21.12.2013 № 368-ФЗ)</w:t>
      </w:r>
    </w:p>
    <w:p>
      <w:r>
        <w:rPr>
          <w:b/>
        </w:rPr>
        <w:t xml:space="preserve">2. </w:t>
      </w:r>
      <w:r>
        <w:t>Национальный календарь профилактических прививок,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(В редакции Федерального закона от 25.11.2013 № 317-ФЗ) (Статья в редакции Федерального закона от 08.12.2010 № 341-ФЗ)</w:t>
      </w:r>
    </w:p>
    <w:p>
      <w:r>
        <w:rPr>
          <w:b/>
        </w:rPr>
        <w:t>Статья 10. Профилактические прививки по эпидемическим показаниям</w:t>
      </w:r>
    </w:p>
    <w:p>
      <w:r>
        <w:rPr>
          <w:b/>
        </w:rPr>
        <w:t xml:space="preserve">1. </w:t>
      </w:r>
      <w:r>
        <w:t>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 (В редакции Федерального закона от 25.11.2013 № 317-ФЗ)</w:t>
      </w:r>
    </w:p>
    <w:p>
      <w:r>
        <w:rPr>
          <w:b/>
        </w:rPr>
        <w:t xml:space="preserve">2. </w:t>
      </w:r>
      <w:r>
        <w:t>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</w:t>
      </w:r>
    </w:p>
    <w:p>
      <w:r>
        <w:rPr>
          <w:b/>
        </w:rPr>
        <w:t xml:space="preserve">3. </w:t>
      </w:r>
      <w:r>
        <w:t>Календарь профилактических прививок по эпидемическим показаниям,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(В редакции Федерального закона от 25.11.2013 № 317-ФЗ)</w:t>
      </w:r>
    </w:p>
    <w:p>
      <w:r>
        <w:rPr>
          <w:b/>
        </w:rPr>
        <w:t>Статья 11. Требования к проведению профилактических прививок</w:t>
      </w:r>
    </w:p>
    <w:p>
      <w:r>
        <w:rPr>
          <w:b/>
        </w:rPr>
        <w:t xml:space="preserve">1. </w:t>
      </w:r>
      <w:r>
        <w:t>Профилактические прививки проводятся гражданам в медицинских организациях при наличии у таких организаций лицензий на медицинскую деятельность. (В редакции Федерального закона от 25.11.2013 № 317-ФЗ)</w:t>
      </w:r>
    </w:p>
    <w:p>
      <w:r>
        <w:rPr>
          <w:b/>
        </w:rPr>
        <w:t xml:space="preserve">2. </w:t>
      </w:r>
      <w:r>
        <w:t>Профилактические прививки проводятся при наличии информированного добровольного согласия на медицинское вмешательство гражданина, одного из родителей либо иного законного представителя несовершеннолетнего в возрасте до 15 лет или больного наркоманией несовершеннолетнего в возрасте до 16 лет, законного представителя лица, признанного недееспособным в порядке, установленном законодательством Российской Федерации. (В редакции Федерального закона от 25.11.2013 № 317-ФЗ)</w:t>
      </w:r>
    </w:p>
    <w:p>
      <w:r>
        <w:rPr>
          <w:b/>
        </w:rPr>
        <w:t xml:space="preserve">3. </w:t>
      </w:r>
      <w:r>
        <w:t>Профилактические прививки проводятся гражданам, не имеющим медицинских противопоказаний. Перечень медицинских противопоказаний к проведению профилактических прививок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(В редакции Федерального закона от 25.11.2013 № 317-ФЗ)</w:t>
      </w:r>
    </w:p>
    <w:p>
      <w:r>
        <w:rPr>
          <w:b/>
        </w:rPr>
        <w:t xml:space="preserve">4. </w:t>
      </w:r>
      <w:r>
        <w:t>Профилактические прививки проводятся в соответствии с требованиями санитарных правил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(В редакции Федерального закона от 25.11.2013 № 317-ФЗ)</w:t>
      </w:r>
    </w:p>
    <w:p>
      <w:r>
        <w:rPr>
          <w:b/>
        </w:rPr>
        <w:t>Статья 12. Требования к иммунобиологическим лекарственным препаратам для иммунопрофилактики</w:t>
      </w:r>
    </w:p>
    <w:p>
      <w:r>
        <w:t>(Наименование в редакции Федерального закона от 25.11.2013 № 317-ФЗ)</w:t>
      </w:r>
    </w:p>
    <w:p>
      <w:r>
        <w:rPr>
          <w:b/>
        </w:rPr>
        <w:t xml:space="preserve">1. </w:t>
      </w:r>
      <w:r>
        <w:t>Для иммунопрофилактики используются зарегистрированные в соответствии с законодательством Российской Федерации отечественные и зарубежные иммунобиологические лекарственные препараты. (В редакции Федерального закона от 25.11.2013 № 317-ФЗ)</w:t>
      </w:r>
    </w:p>
    <w:p>
      <w:r>
        <w:rPr>
          <w:b/>
        </w:rPr>
        <w:t xml:space="preserve">2. </w:t>
      </w:r>
      <w:r>
        <w:t>Иммунобиологические лекарственные препараты для иммунопрофилактики подлежат вводу в гражданский оборот в порядке, установленном законодательством Российской Федерации об обращении лекарственных средств. (В редакции Федерального закона от 28.11.2018 № 449-ФЗ)</w:t>
      </w:r>
    </w:p>
    <w:p>
      <w:r>
        <w:rPr>
          <w:b/>
        </w:rPr>
        <w:t xml:space="preserve">3. </w:t>
      </w:r>
      <w:r>
        <w:t>Отпуск гражданам иммунобиологических лекарственных препаратов для иммунопрофилактики производится по рецепту на лекарственный препарат аптечными организациями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(В редакции Федерального закона от 25.11.2013 № 317-ФЗ)</w:t>
      </w:r>
    </w:p>
    <w:p>
      <w:r>
        <w:rPr>
          <w:b/>
        </w:rPr>
        <w:t>Статья 13. Хранение и транспортировка иммунобиологических лекарственных препаратов для иммунопрофилактики</w:t>
      </w:r>
    </w:p>
    <w:p>
      <w:r>
        <w:t>(Наименование в редакции Федерального закона от 25.11.2013 № 317-ФЗ)</w:t>
      </w:r>
    </w:p>
    <w:p>
      <w:r>
        <w:rPr>
          <w:b/>
        </w:rPr>
        <w:t xml:space="preserve">1. </w:t>
      </w:r>
      <w:r>
        <w:t>Хранение и транспортировка иммунобиологических лекарственных препаратов для иммунопрофилактики осуществляются в соответствии с требованиями санитарных правил. (В редакции Федерального закона от 25.11.2013 № 317-ФЗ)</w:t>
      </w:r>
    </w:p>
    <w:p>
      <w:r>
        <w:rPr>
          <w:b/>
        </w:rPr>
        <w:t xml:space="preserve">2. </w:t>
      </w:r>
      <w:r>
        <w:t>Контроль за хранением и транспортировкой иммунобиологических лекарственных препаратов для иммунопрофилактики обеспечивают органы, осуществляющие федеральный государственный санитарно-эпидемиологический надзор. (В редакции федеральных законов от 22.08.2004 № 122-ФЗ; от 18.07.2011 № 242-ФЗ; от 25.11.2013 № 317-ФЗ)</w:t>
      </w:r>
    </w:p>
    <w:p>
      <w:r>
        <w:rPr>
          <w:b/>
        </w:rPr>
        <w:t>Статья 14. Оценка соблюдения обязательных требований в области иммунопрофилактики инфекционных болезней</w:t>
      </w:r>
    </w:p>
    <w:p>
      <w:r>
        <w:t>Оценка соблюдения обязательных требований в области иммунопрофилактики инфекционных болезней осуществляется в рамках федерального государственного санитарно-эпидемиологического контроля (надзора) и федерального государственного контроля (надзора) в сфере обращения лекарственных средств. (Статья в редакции Федерального закона от 11.06.2021 № 170-ФЗ)</w:t>
      </w:r>
    </w:p>
    <w:p>
      <w:r>
        <w:rPr>
          <w:b/>
        </w:rPr>
        <w:t>Статья 15. Обеспечение иммунобиологическими лекарственными препаратами для иммунопрофилактики</w:t>
      </w:r>
    </w:p>
    <w:p>
      <w:r>
        <w:rPr>
          <w:b/>
        </w:rPr>
        <w:t xml:space="preserve">1. </w:t>
      </w:r>
      <w:r>
        <w:t>Обеспечение медицинских организаций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иммунопрофилактики в целях проведения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показаниям, осуществляется соответственно федеральными органами исполнительной власти и органами исполнительной власти субъектов Российской Федерации в сфере здравоохранения</w:t>
      </w:r>
    </w:p>
    <w:p>
      <w:r>
        <w:rPr>
          <w:b/>
        </w:rPr>
        <w:t xml:space="preserve">2. </w:t>
      </w:r>
      <w:r>
        <w:t>Порядок организации обеспечения медицинских организаций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иммунопрофилактики в целях проведения профилактических прививок, включенных в национальный календарь профилактических прививок, утверждается Правительством Российской Федерации. Порядок организации обеспечения указанных медицинских организаций иммунобиологическими лекарственными препаратами для иммунопрофилактики в целях проведения профилактических прививок, включенных в календарь профилактических прививок по эпидемическим показаниям, утверждается высшими исполнительными органами государственной власти субъектов Российской Федерации. (Статья в редакции Федерального закона от 02.07.2021 № 316-ФЗ)</w:t>
      </w:r>
    </w:p>
    <w:p>
      <w:r>
        <w:rPr>
          <w:b/>
        </w:rPr>
        <w:t>Статья 16</w:t>
      </w:r>
    </w:p>
    <w:p>
      <w:r>
        <w:t>(Статья исключена - Федеральный закон от 10.01.2003 № 15-ФЗ)</w:t>
      </w:r>
    </w:p>
    <w:p>
      <w:r>
        <w:rPr>
          <w:b/>
        </w:rPr>
        <w:t>Статья 17. Государственное статистическое наблюдение в области иммунопрофилактики</w:t>
      </w:r>
    </w:p>
    <w:p>
      <w:r>
        <w:rPr>
          <w:b/>
        </w:rPr>
        <w:t xml:space="preserve">1. </w:t>
      </w:r>
      <w:r>
        <w:t>Сведения о профилактических прививках, поствакцинальных осложнениях, случаях отказа от профилактических прививок подлежат государственному статистическому учету</w:t>
      </w:r>
    </w:p>
    <w:p>
      <w:r>
        <w:rPr>
          <w:b/>
        </w:rPr>
        <w:t xml:space="preserve">2. </w:t>
      </w:r>
      <w:r>
        <w:t>Сведения о профилактических прививках, поствакцинальных осложнениях, случаях отказа от профилактических прививок подлежат регистрации в медицинских документах и сертификатах профилактических прививок. Порядок регистрации профилактических прививок, поствакцинальных осложнений, оформления отказа от профилактических прививок, а также формы медицинских документов и сертификата профилактических прививок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(В редакции Федерального закона от 25.11.2013 № 317-ФЗ)</w:t>
      </w:r>
    </w:p>
    <w:p>
      <w:pPr>
        <w:pStyle w:val="Heading3"/>
      </w:pPr>
      <w:r>
        <w:t>Социальная поддержка граждан при возникновении поствакцинальных осложнений</w:t>
      </w:r>
    </w:p>
    <w:p>
      <w:r>
        <w:rPr>
          <w:b/>
        </w:rPr>
        <w:t>Статья 18. Право граждан на социальную поддержку при возникновении поствакцинальных осложнений</w:t>
      </w:r>
    </w:p>
    <w:p>
      <w:r>
        <w:t>(Наименование в редакции Федерального закона от 22.08.2004 № 122-ФЗ)</w:t>
      </w:r>
    </w:p>
    <w:p>
      <w:r>
        <w:rPr>
          <w:b/>
        </w:rPr>
        <w:t xml:space="preserve">1. </w:t>
      </w:r>
      <w:r>
        <w:t>При возникновении поствакцинальных осложнений граждане имеют право на получение государственных единовременных пособий, ежемесячных денежных компенсаций, пособий по временной нетрудоспособности. Информация о предоставлении социальной поддержки гражданам при возникновении поствакцинальных осложнений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 июля 1999 года № 178-ФЗ "О государственной социальной помощи". (Дополнение абзацем - Федеральный закон от 07.03.2018 № 56-ФЗ) (В редакции Федерального закона от 25.12.2023 № 635-ФЗ)</w:t>
      </w:r>
    </w:p>
    <w:p>
      <w:r>
        <w:rPr>
          <w:b/>
        </w:rPr>
        <w:t xml:space="preserve">2. </w:t>
      </w:r>
      <w:r>
        <w:t>Финансовое обеспечение выплаты государственных единовременных пособий и ежемесячных денежных компенсаций является расходным обязательством Российской Федерации. Российская Федерация передает органам государственной власти субъектов Российской Федерации полномочия по реализации прав граждан на социальную поддержку по выплате государственных единовременных пособий и ежемесячных денежных компенсаций при возникновении поствакцинальных осложнений. 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субвенций. (В редакции Федерального закона от 07.05.2013 № 104-ФЗ) Объем средств, предусмотренный бюджету субъекта Российской Федерации, определяется исходя из числа лиц, имеющих право на указанные меры социальной поддержки, а также из размеров государственных единовременных пособий и ежемесячных денежных компенсаций, установленных статьями 19 и 20 настоящего Федерального закона. Субвенции зачисляются в установленном для исполнения федерального бюджета порядке на счета бюджетов субъектов Российской Федерации. Порядок расходования и учета средств на предоставление субвенций устанавливается Правительством Российской Федерации. Органы государственной власти субъектов Российской Федерации ежеквартально представляют в федеральный орган исполнительной власти, осуществляющий выработку единой государственной финансовой, кредитной, денежной политики, отчет о расходовании предоставленных субвенций с указанием числа лиц, имеющих право на указанные меры социальной поддержки, категорий получателей, а также с указанием объема произведенных расходов. В случае необходимости дополнительные отчетные данные представляются в порядке, определяемом Правительством Российской Федерации. Средства на реализацию указанных полномочий носят целевой характер и не могут быть использованы на другие цели.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порядке, установленном законодательством Российской Федерации. Контроль за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населения, Счетной палатой Российской Федерации. (В редакции Федерального закона от 25.11.2013 № 317-ФЗ)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поселений, муниципальных районов, муниципальных округов, городских округов полномочиями по предоставлению мер социальной поддержки, указанных в настоящем пункте. (Дополнение абзацем - Федеральный закон от 25.12.2008 № 281-ФЗ) (В редакции Федерального закона от 26.05.2021 № 152-ФЗ) (Пункт в редакции Федерального закона от 29.12.2004 № 199-ФЗ)</w:t>
      </w:r>
    </w:p>
    <w:p>
      <w:r>
        <w:rPr>
          <w:b/>
        </w:rPr>
        <w:t>Статья 19. Государственные единовременные пособия</w:t>
      </w:r>
    </w:p>
    <w:p>
      <w:r>
        <w:rPr>
          <w:b/>
        </w:rPr>
        <w:t xml:space="preserve">1. </w:t>
      </w:r>
      <w:r>
        <w:t>При возникновении поствакцинального осложнения гражданин имеет право на получение государственного единовременного пособия в размере 10 000 рублей. (В редакции Федерального закона от 07.08.2000 № 122-ФЗ) Перечень поствакцинальных осложнений, дающих право гражданам на получение государственных единовременных пособий, утверждается уполномоченным Правительством Российской Федерации федеральным органом исполнительной власти. (В редакции Федерального закона от 23.07.2008 № 160-ФЗ)</w:t>
      </w:r>
    </w:p>
    <w:p>
      <w:r>
        <w:rPr>
          <w:b/>
        </w:rPr>
        <w:t xml:space="preserve">2. </w:t>
      </w:r>
      <w:r>
        <w:t>В случае смерти гражданина, наступившей вследствие поствакцинального осложнения, право на получение государственного единовременного пособия в размере 30 000 рублей имеют члены его семьи. (В редакции федеральных законов от 07.08.2000 № 122-ФЗ; от 22.08.2004 № 122-ФЗ)</w:t>
      </w:r>
    </w:p>
    <w:p>
      <w:r>
        <w:rPr>
          <w:b/>
        </w:rPr>
        <w:t>Статья 20. Ежемесячные денежные компенсации</w:t>
      </w:r>
    </w:p>
    <w:p>
      <w:r>
        <w:rPr>
          <w:b/>
        </w:rPr>
        <w:t xml:space="preserve">1. </w:t>
      </w:r>
      <w:r>
        <w:t>Гражданин, признанный инвалидом вследствие поствакцинального осложнения, имеет право на получение ежемесячной денежной компенсации в размере 1000 рублей. (В редакции федеральных законов от 07.08.2000 № 122-ФЗ; от 25.12.2012 № 264-ФЗ)</w:t>
      </w:r>
    </w:p>
    <w:p>
      <w:r>
        <w:rPr>
          <w:b/>
        </w:rPr>
        <w:t xml:space="preserve">2. </w:t>
      </w:r>
      <w:r>
        <w:t>Размер ежемесячной денежной компенсации подлежит индексации один раз в год с 1 января финансового года исходя из установленного федеральным законом о федеральном бюджете на соответствующий финансовый год и плановый период прогнозируемого уровня инфляции. (Дополнение пунктом - Федеральный закон от 25.12.2012 № 264-ФЗ)</w:t>
      </w:r>
    </w:p>
    <w:p>
      <w:r>
        <w:rPr>
          <w:b/>
        </w:rPr>
        <w:t>Статья 21. Пособие по временной нетрудоспособности в случае ухода за больным ребенком в возрасте до 18 лет при его болезни, связанной с поствакцинальным осложнением</w:t>
      </w:r>
    </w:p>
    <w:p>
      <w:r>
        <w:t>(Наименование в редакции Федерального закона от 31.12.2014 № 495-ФЗ) Один из родителей (иной законный представитель) или иной член семьи имеет право на получение пособия по временной нетрудоспособности в случае ухода за больным ребенком в возрасте до 18 лет при его болезни, связанной с поствакцинальным осложнением, за весь период лечения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размере, установленном федеральным законом. (В редакции федеральных законов от 25.11.2013 № 317-ФЗ; от 31.12.2014 № 495-ФЗ) (Статья в редакции Федерального закона от 24.07.2009 № 213-ФЗ)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22. Ответственность за нарушение настоящего Федерального закона</w:t>
      </w:r>
    </w:p>
    <w:p>
      <w:r>
        <w:t>Нарушение настоящего Федерального закона влечет ответственность в соответствии с законодательством Российской Федерации.</w:t>
      </w:r>
    </w:p>
    <w:p>
      <w:r>
        <w:rPr>
          <w:b/>
        </w:rPr>
        <w:t>Статья 23.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трехмесячный срок со дня его вступления в силу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