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</w:t>
      </w:r>
    </w:p>
    <w:p>
      <w:r>
        <w:rPr>
          <w:b/>
        </w:rPr>
        <w:t>Статья None. Федеральный закон   от 13.04.1999 № 74-ФЗ</w:t>
      </w:r>
    </w:p>
    <w:p>
      <w:r>
        <w:t>О ратификации Соглашения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РОССИЙСКАЯ ФЕДЕРАЦИЯ ФЕДЕРАЛЬНЫЙ ЗАКОН О ратификации Соглашения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 Принят Государственной Думой 19 марта 1999 года Одобрен Советом Федерации 31 марта 1999 года Ратифицировать Соглашение между Правительством Российской Федерации и Правительством Республики Казахстан об особенностях правового регулирования деятельности предприятий, учреждений и организаций железнодорожного транспорта, подписанное в городе Москве 18 октября 1996 года. Президент Российской Федерации Б.Ельцин Москва, Кремль 13 апреля 1999 года № 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