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Украины о взаиморасчетах, связанных с разделом Черноморского флота и пребыванием Черноморского флота Российской Федерации на территории Украины</w:t>
      </w:r>
    </w:p>
    <w:p>
      <w:r>
        <w:rPr>
          <w:b/>
        </w:rPr>
        <w:t>Статья None. Федеральный закон   от 03.07.1999 № 125-ФЗ</w:t>
      </w:r>
    </w:p>
    <w:p>
      <w:r>
        <w:t>О ратификации Соглашения между Правительством Российской Федерации и Правительством Украины о взаиморасчетах, связанных с разделом Черноморского флота и пребыванием Черноморского флота Российской Федерации на территории Украины РОССИЙСКАЯ ФЕДЕРАЦИЯ ФЕДЕРАЛЬНЫЙ ЗАКОН О ратификации Соглашения между Правительством Российской Федерации и Правительством Украины о взаиморасчетах, связанных с разделом Черноморского флота и пребыванием Черноморского флота Российской Федерации на территории Украины Принят Государственной Думой 18 июня 1999 года Одобрен Советом Федерации 25 июня 1999 года Ратифицировать Соглашение между Правительством Российской Федерации и Правительством Украины о взаиморасчетах, связанных с разделом Черноморского флота и пребыванием Черноморского флота Российской Федерации на территории Украины, подписанное в городе Киеве 28 мая 1997 года. Президент Российской Федерации Б.Ельцин Москва, Кремль 3 июля 1999 года № 125-ФЗ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