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социальной помощи</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государственная социальная помощь - предоставление малоимущим семьям, малоимущим одиноко проживающим гражданам, а также иным категориям граждан, указанным в настоящем Федеральном законе, социальных пособий, социальных доплат к пенсии, субсидий, социальных услуг и жизненно необходимых товаров; (В редакции федеральных законов от 22.08.2004 № 122-ФЗ; от 24.07.2009 № 213-ФЗ) социальное пособие - безвозмездное предоставление гражданам определенной денежной суммы за счет средств соответствующих бюджетов бюджетной системы Российской Федерации; субсидия - имеющая целевое назначение полная или частичная оплата предоставляемых гражданам социальных услуг; (В редакции Федерального закона от 22.08.2004 № 122-ФЗ) абзац. (Утратил силу - Федеральный закон от 22.08.2004 № 122-ФЗ) набор социальных услуг - перечень социальных услуг, предоставляемых отдельным категориям граждан в соответствии с настоящим Федеральным законом; (Дополнение абзацем - Федеральный закон от 22.08.2004 № 122-ФЗ) социальная доплата к пенсии - предоставление гражданину (пенсионеру) денежной суммы к страховой пенсии и (или) к пенсионному обеспечению, осуществляемому за счет средств федерального бюджета, с учетом денежных выплат и отдельных мер социальной поддержки, предоставляемых в натуральной форме, которые предусмотрены настоящим Федеральным законом, иными федеральными законами, законами и иными нормативными правовыми актами субъектов Российской Федерации, до величины прожиточного минимума пенсионера, установленной в соответствии с пунктом 3 статьи 4 Федерального закона от 24 октября 1997 года № 134-ФЗ "О прожиточном минимуме в Российской Федерации" (далее - Федеральный закон "О прожиточном минимуме в Российской Федерации") в субъектах Российской Федерации по месту его жительства или месту пребывания, за счет средств соответствующих бюджетов бюджетной системы Российской Федерации. Социальная доплата к пенсии состоит из федеральной социальной доплаты к пенсии или региональной социальной доплаты к пенсии; (Дополнение абзацем - Федеральный закон от 24.07.2009 № 213-ФЗ) (В редакции федеральных законов от 03.10.2018 № 350-ФЗ, от 29.12.2020 № 473-ФЗ) социальный контракт - соглашение, которое заключено между гражданином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 (Дополнение абзацем - Федеральный закон от 25.12.2012 № 258-ФЗ) программа социальной адаптации - разработанные органом социальной защиты населения совместно с гражданином мероприятия, которые направлены на преодоление им трудной жизненной ситуации, и определенные такой программой виды, объем и порядок реализации этих мероприятий; (Дополнение абзацем - Федеральный закон от 25.12.2012 № 258-ФЗ) (В редакции Федерального закона от 28.11.2015 № 358-ФЗ) трудная жизненная ситуация - обстоятельство или обстоятельства, которые ухудшают условия жизнедеятельности гражданина и последствия которых он не может преодолеть самостоятельно. (Дополнение абзацем - Федеральный закон от 28.11.2015 № 358-ФЗ)</w:t>
      </w:r>
    </w:p>
    <w:p>
      <w:r>
        <w:rPr>
          <w:b/>
        </w:rPr>
        <w:t>Статья 2. Законодательство о государственной социальной помощи</w:t>
      </w:r>
    </w:p>
    <w:p>
      <w:r>
        <w:t>Законодательство о государственной социальной помощи состоит из Федерального закона "О прожиточном минимуме в Российской Федерации",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редакции Федерального закона от 22.08.2004 № 122-ФЗ)</w:t>
      </w:r>
    </w:p>
    <w:p>
      <w:r>
        <w:rPr>
          <w:b/>
        </w:rPr>
        <w:t>Статья 3. Цели оказания государственной социальной помощи</w:t>
      </w:r>
    </w:p>
    <w:p>
      <w:r>
        <w:t>Государственная социальная помощь оказывается в целях: поддержания уровня жизни малоимущих семей, а также малоимущих одиноко проживающих граждан, среднедушевой доход которых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(В редакции Федерального закона от 24.07.2023 № 342-ФЗ) адресного использования бюджетных средств; (В редакции Федерального закона от 22.08.2004 № 122-ФЗ) усиления адресности социальной поддержки нуждающихся граждан; (Дополнение абзацем - Федеральный закон от 22.08.2004 № 122-ФЗ) создания необходимых условий для обеспечения всеобщей доступности и общественно приемлемого качества социальных услуг; (Дополнение абзацем - Федеральный закон от 22.08.2004 № 122-ФЗ) снижения уровня социального неравенства; (Дополнение абзацем - Федеральный закон от 22.08.2004 № 122-ФЗ) повышения доходов населения. (Дополнение абзацем - Федеральный закон от 22.08.2004 № 122-ФЗ)</w:t>
      </w:r>
    </w:p>
    <w:p>
      <w:r>
        <w:rPr>
          <w:b/>
        </w:rPr>
        <w:t>Статья 4. Полномочия Российской Федерации в области оказания государственной социальной помощи</w:t>
      </w:r>
    </w:p>
    <w:p>
      <w:r>
        <w:t>К ведению Российской Федерации в области оказания государственной социальной помощи относятся: принятие федеральных законов и иных нормативных правовых актов Российской Федерации по вопросам установления основ правового регулирования в области оказания государственной социальной помощи; разработка и реализация федеральных программ оказания гражданам на территории Российской Федерации государственной социальной помощи путем предоставления субсидий на оплату оказываемых гражданам социальных услуг; (В редакции Федерального закона от 22.08.2004 № 122-ФЗ) абзац; (Утратил силу - Федеральный закон от 22.08.2004 № 122-ФЗ) установление видов государственной социальной помощи, оказание которых обязательно на территории Российской Федерации, в том числе установление федеральной социальной доплаты к пенсии в соответствии с настоящим Федеральным законом; (В редакции Федерального закона от 24.07.2009 № 213-ФЗ) установление порядка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настоящим Федеральным законом. (Дополнение абзацем - Федеральный закон от 24.07.2023 № 342-ФЗ)</w:t>
      </w:r>
    </w:p>
    <w:p>
      <w:r>
        <w:rPr>
          <w:b/>
        </w:rPr>
        <w:t>Статья 41. Полномочия Российской Федерации в области оказания государственной социальной помощи в виде набора социальных услуг, переданные для осуществления органам государственной власти субъектов Российской Федерации</w:t>
      </w:r>
    </w:p>
    <w:p>
      <w:r>
        <w:rPr>
          <w:b/>
        </w:rPr>
        <w:t xml:space="preserve">1. </w:t>
      </w:r>
      <w:r>
        <w:t>К полномочиям Российской Федерации в области оказания государственной социальной помощи в виде набора социальных услуг, переданным для осуществления органам государственной власти субъектов Российской Федерации, относятся следующие полномочия по организации обеспечения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предусмотренной пунктом 1 части 1 статьи 62 настоящего Федерального закона,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(В редакции федеральных законов от 08.12.2010 № 345-ФЗ; от 25.11.2013 № 317-ФЗ) 1) осуществление закупок (в том числе организация определения поставщиков) лекарственных препаратов для медицинского применения, медицинских изделий, а также специализированных продуктов лечебного питания для детей-инвалидов; (В редакции Федерального закона от 28.12.2013 № 396-ФЗ) 2) (Пункт утратил силу - Федеральный закон от 28.12.2013 № 396-ФЗ) 3) организация обеспечения населения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закупленными по государственным контрактам. (В редакции федеральных законов от 25.12.2009 № 341-ФЗ; от 08.12.2010 № 345-ФЗ; от 25.11.2013 № 317-ФЗ)</w:t>
      </w:r>
    </w:p>
    <w:p>
      <w:r>
        <w:rPr>
          <w:b/>
        </w:rPr>
        <w:t xml:space="preserve">2. </w:t>
      </w:r>
      <w:r>
        <w:t>Средства на осуществление переданных в соответствии с частью 1 настоящей статьи полномочий предусматриваются в виде субвенций из федерального бюджета</w:t>
      </w:r>
    </w:p>
    <w:p>
      <w:r>
        <w:rPr>
          <w:b/>
        </w:rPr>
        <w:t xml:space="preserve">3. </w:t>
      </w:r>
      <w:r>
        <w:t>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частью 1 настоящей статьи полномочий, определяется на основании методики, утвержденной Правительством Российской Федерации, исходя из: (В редакции Федерального закона от 07.05.2013 № 104-ФЗ) 1) численности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в виде обеспечения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(В редакции федеральных законов от 25.12.2009 № 341-ФЗ; от 08.12.2010 № 345-ФЗ; от 25.11.2013 № 317-ФЗ) 2) норматива финансовых затрат в месяц на одного гражданина,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(фельдшера)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устанавливаемого ежегодно Правительством Российской Федерации. (В редакции федеральных законов от 22.12.2008 № 269-ФЗ; от 25.12.2009 № 341-ФЗ; от 08.12.2010 № 345-ФЗ; от 25.11.2013 № 317-ФЗ; от 20.12.2017 № 407-ФЗ)</w:t>
      </w:r>
    </w:p>
    <w:p>
      <w:r>
        <w:rPr>
          <w:b/>
        </w:rPr>
        <w:t xml:space="preserve">4. </w:t>
      </w:r>
      <w:r>
        <w:t>Субвенции зачисляются в установленном для исполнения федерального бюджета порядке на счета бюджетов субъектов Российской Федерации</w:t>
      </w:r>
    </w:p>
    <w:p>
      <w:r>
        <w:rPr>
          <w:b/>
        </w:rPr>
        <w:t xml:space="preserve">5. </w:t>
      </w:r>
      <w:r>
        <w:t>Средства на осуществление указанных в части 1 настоящей статьи полномочий носят целевой характер и не могут быть использованы на другие цели</w:t>
      </w:r>
    </w:p>
    <w:p>
      <w:r>
        <w:rPr>
          <w:b/>
        </w:rPr>
        <w:t xml:space="preserve">6. </w:t>
      </w:r>
      <w:r>
        <w:t>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7.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 1) принимает нормативные правовые акты по вопросам осуществления переданных полномочий;</w:t>
      </w:r>
    </w:p>
    <w:p>
      <w:r>
        <w:rPr>
          <w:b/>
        </w:rPr>
        <w:t xml:space="preserve">8. </w:t>
      </w:r>
      <w:r>
        <w:t>Федеральный орган исполнительной власти, осуществляющий функции по контролю и надзору в сфере здравоохранения,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 (В редакции федеральных законов от 25.11.2013 № 317-ФЗ, от 24.04.2020 № 147-ФЗ)</w:t>
      </w:r>
    </w:p>
    <w:p>
      <w:r>
        <w:rPr>
          <w:b/>
        </w:rPr>
        <w:t xml:space="preserve">9.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10. </w:t>
      </w:r>
      <w:r>
        <w:t>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Счетной палатой Российской Федерации. (В редакции Федерального закона от 25.11.2013 № 317-ФЗ) (Дополнение статьей - Федеральный закон от 18.10.2007 № 230-ФЗ)</w:t>
      </w:r>
    </w:p>
    <w:p>
      <w:r>
        <w:rPr>
          <w:b/>
        </w:rPr>
        <w:t xml:space="preserve">7. </w:t>
      </w:r>
      <w:r>
        <w:t>издает обязательные для исполнения методические указания и инструктивные материалы по осуществлению органами исполнительной власти субъектов Российской Федерации переданных полномочий</w:t>
      </w:r>
    </w:p>
    <w:p>
      <w:r>
        <w:rPr>
          <w:b/>
        </w:rPr>
        <w:t xml:space="preserve">7. </w:t>
      </w:r>
      <w:r>
        <w:t>устанавливает требования к содержанию и формам отчетности, а также к порядку представления отчетности об осуществлении переданных полномочий</w:t>
      </w:r>
    </w:p>
    <w:p>
      <w:r>
        <w:rPr>
          <w:b/>
        </w:rPr>
        <w:t xml:space="preserve">7. </w:t>
      </w:r>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(Дополнение пунктом - Федеральный закон от 24.04.2020 № 147-ФЗ) 4) устанавливает целевые прогнозные показатели осуществления переданных полномочий</w:t>
      </w:r>
    </w:p>
    <w:p>
      <w:r>
        <w:rPr>
          <w:b/>
        </w:rPr>
        <w:t xml:space="preserve">7. </w:t>
      </w:r>
      <w:r>
        <w:t>в случаях, установленных федеральными законами,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
        <w:rPr>
          <w:b/>
        </w:rPr>
        <w:t xml:space="preserve">9. </w:t>
      </w:r>
      <w:r>
        <w:t>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частью 7 настоящей статьи</w:t>
      </w:r>
    </w:p>
    <w:p>
      <w:r>
        <w:rPr>
          <w:b/>
        </w:rPr>
        <w:t xml:space="preserve">9. </w:t>
      </w:r>
      <w:r>
        <w:t>обеспечивает своевременное представление в федеральный орган исполнительной власти, осуществляющий функции по контролю и надзору в сфере здравоохранения, ежеквартального отчета по установленной форме о расходовании предоставленных субвенций, о достижении целевых прогнозных показателей, а также иной информации, предусмотренной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w:t>
      </w:r>
    </w:p>
    <w:p>
      <w:r>
        <w:rPr>
          <w:b/>
        </w:rPr>
        <w:t>Статья 5. Полномочия органов государственной власти субъектов Российской Федерации в области оказания государственной социальной помощи</w:t>
      </w:r>
    </w:p>
    <w:p>
      <w:r>
        <w:rPr>
          <w:b/>
        </w:rPr>
        <w:t xml:space="preserve">1. </w:t>
      </w:r>
      <w:r>
        <w:t>Органы государственной власти субъектов Российской Федерации принимают законы и иные нормативные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 иным категориям граждан, предусмотренным настоящим Федеральным законом, в соответствии с целями, установленными настоящим Федеральным законом, а также разрабатывают и реализуют государственные региональные программы оказания гражданам, проживающим на территории субъекта Российской Федерации, государственной социальной помощи в виде набора социальных услуг, социальных пособий и субсидий. (В редакции федеральных законов от 24.07.2009 № 213-ФЗ; от 25.12.2012 № 258-ФЗ)</w:t>
      </w:r>
    </w:p>
    <w:p>
      <w:r>
        <w:rPr>
          <w:b/>
        </w:rPr>
        <w:t xml:space="preserve">11. </w:t>
      </w:r>
      <w:r>
        <w:t>Субъекты Российской Федерации, оказывающие государственную социальную помощь на основании социального контракта на условиях софинансирования из федерального бюджета, издают нормативные правовые акты субъектов Российской Федерации, устанавливающие условия и порядок назначения указанной государственной социальной помощи с учетом правил, предусмотренных частью 11 статьи 81 настоящего Федерального закона. (Дополнение частью - Федеральный закон от 24.07.2023 № 342-ФЗ)</w:t>
      </w:r>
    </w:p>
    <w:p>
      <w:r>
        <w:rPr>
          <w:b/>
        </w:rPr>
        <w:t xml:space="preserve">12. </w:t>
      </w:r>
      <w:r>
        <w:t>Субъекты Российской Федерации, оказывающие государственную социальную помощь на основании социального контракта исключительно за счет средств бюджета субъекта Российской Федерации, могут устанавливать иные, чем предусмотренные частью 11 статьи 81 настоящего Федерального закона, и (или) дополнительные условия оказания государственной социальной помощи на основании социального контракта на территории субъекта Российской Федерации, а также особенности оказания такой государственной социальной помощи. (Дополнение частью - Федеральный закон от 24.07.2023 № 342-ФЗ)</w:t>
      </w:r>
    </w:p>
    <w:p>
      <w:r>
        <w:rPr>
          <w:b/>
        </w:rPr>
        <w:t xml:space="preserve">2. </w:t>
      </w:r>
      <w:r>
        <w:t>Оказание (предоставление) государственной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набора социальных услуг и субсидий, является расходным обязательством субъектов Российской Федерации. (В редакции Федерального закона от 25.12.2012 № 258-ФЗ)</w:t>
      </w:r>
    </w:p>
    <w:p>
      <w:r>
        <w:rPr>
          <w:b/>
        </w:rPr>
        <w:t xml:space="preserve">3. </w:t>
      </w:r>
      <w:r>
        <w:t>Органы государственной власти субъектов Российской Федерации, предоставляющие государственные услуги, направляют межведомственный запрос о предоставлении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(Дополнение частью - Федеральный закон от 01.07.2011 № 169-ФЗ) (Статья в редакции Федерального закона от 22.08.2004 № 122-ФЗ)</w:t>
      </w:r>
    </w:p>
    <w:p>
      <w:r>
        <w:rPr>
          <w:b/>
        </w:rPr>
        <w:t>Статья 51. Обеспечение размещения информации об оказании государственной социальной помощи</w:t>
      </w:r>
    </w:p>
    <w:p>
      <w:r>
        <w:t>Информация об оказании государственной социальной помощи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главой 22 настоящего Федерального закона. (В редакции Федерального закона от 10.07.2023 № 293-ФЗ) (Дополнение статьей - Федеральный закон от 07.03.2018 № 56-ФЗ)</w:t>
      </w:r>
    </w:p>
    <w:p>
      <w:r>
        <w:rPr>
          <w:b/>
        </w:rPr>
        <w:t>Статья 52. Информирование граждан о мерах социальной защиты (поддержки), социальных услугах, иных социальных гарантиях и выплатах</w:t>
      </w:r>
    </w:p>
    <w:p>
      <w:r>
        <w:rPr>
          <w:b/>
        </w:rPr>
        <w:t xml:space="preserve">1. </w:t>
      </w:r>
      <w:r>
        <w:t>Гражданин вправе получать персонифицированную информацию, сформированную в государственной информационной системе "Единая централизованная цифровая платформа в социальной сфере",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а также информацию об условиях их назначения и предоставления: (В редакции Федерального закона от 10.07.2023 № 293-ФЗ) 1) с использованием единого портала государственных и муниципальных услуг посредством направления ему уведомлений (с его согласия);</w:t>
      </w:r>
    </w:p>
    <w:p>
      <w:r>
        <w:rPr>
          <w:b/>
        </w:rPr>
        <w:t xml:space="preserve">2. </w:t>
      </w:r>
      <w:r>
        <w:t>Порядок информирования гражданина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а также об условиях их назначения и предоставления устанавливается Правительством Российской Федерации с учетом положений статьи 612 настоящего Федерального закона. (В редакции Федерального закона от 10.07.2023 № 293-ФЗ) (Дополнение статьей - Федеральный закон от 27.12.2019 № 461-ФЗ)</w:t>
      </w:r>
    </w:p>
    <w:p>
      <w:r>
        <w:rPr>
          <w:b/>
        </w:rPr>
        <w:t xml:space="preserve">1. </w:t>
      </w:r>
      <w:r>
        <w:t>с использованием выделенного телефонного номера (бесплатно) при обязательной идентификации гражданина в соответствии с установленными законодательством Российской Федерации требованиями в случае предоставления персонифицированной информации</w:t>
      </w:r>
    </w:p>
    <w:p>
      <w:r>
        <w:rPr>
          <w:b/>
        </w:rPr>
        <w:t xml:space="preserve">1. </w:t>
      </w:r>
      <w:r>
        <w:t>при личном посещении органов государственной власти, органов местного самоуправления, организаций,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и муниципальными нормативными правовыми актами, а также федеральных учреждений медико-социальной экспертизы и многофункциональных центров предоставления государственных и муниципальных услуг</w:t>
      </w:r>
    </w:p>
    <w:p>
      <w:r>
        <w:rPr>
          <w:b/>
        </w:rPr>
        <w:t>Статья 53. Основные требования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w:t>
      </w:r>
    </w:p>
    <w:p>
      <w:r>
        <w:t>В целях совершенствования осуществления органами государственной власти (государственными органами), органами местного самоуправления, государственными внебюджетными фондами, организациями, находящимися в ведении органов государственной власти и органов местного самоуправления,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Правительством Российской Федерации устанавливаются основные требования к осуществлению указанных процессов, в том числе</w:t>
      </w:r>
    </w:p>
    <w:p>
      <w:r>
        <w:t>обязательное обеспечение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в электронном виде с возможностью подачи заявления о предоставлении мер социальной защиты (поддержки), подписанного простой электронной подписью, ключ которой получен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если возможность ее использования установлена нормативным правовым актом, регулирующим порядок предоставления мер социальной защиты (поддержки), государственной социальной помощи и иных социальных гарантий и выплат,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усиленной квалифицированной электронной подписью, и получения результата его рассмотрения с использованием единого портала государственных и муниципальных услуг</w:t>
      </w:r>
    </w:p>
    <w:p>
      <w:r>
        <w:t>получение документов и сведений, необходимых для принятия решений о предоставлении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за исключением перечня документов, установленного Правительством Российской Федерации с учетом положений частей 1, 6 и 61 статьи 7 Федерального закона от 27 июля 2010 года № 210-ФЗ "Об организации предоставления государственных и муниципальных услуг"</w:t>
      </w:r>
    </w:p>
    <w:p>
      <w:r>
        <w:t>подписание электронных документов, содержащих решения органов и организаций, указанных в абзаце первом настоящей статьи, в отношении заявлений о предоставлении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с использованием усиленной квалифицированной электронной подписи</w:t>
      </w:r>
    </w:p>
    <w:p>
      <w:r>
        <w:t>иные требования к осуществлению процессов назначения и предоставления отдельных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включающие требования к представляемым гражданином сведениям при подаче заявления о предоставлении мер социальной защиты (поддержки), к срокам выполняемых действий при предоставлении указанных мер, услуг, гарантий и выплат, к срокам и составу информации, направляемой в адрес гражданина в процессе назначения указанных мер, услуг, гарантий и выплат. (Дополнение статьей - Федеральный закон от 19.12.2022 № 551-ФЗ)</w:t>
      </w:r>
    </w:p>
    <w:p>
      <w:r>
        <w:rPr>
          <w:b/>
        </w:rPr>
        <w:t>Статья 6</w:t>
      </w:r>
    </w:p>
    <w:p>
      <w:r>
        <w:t>(Статья утратила силу - Федеральный закон от 22.08.2004 № 122-ФЗ)</w:t>
      </w:r>
    </w:p>
    <w:p>
      <w:pPr>
        <w:pStyle w:val="Heading3"/>
      </w:pPr>
      <w:r>
        <w:t>Государственная социальная помощь, оказываемая в виде предоставления гражданам набора социальных услуг</w:t>
      </w:r>
    </w:p>
    <w:p>
      <w:r>
        <w:rPr>
          <w:b/>
        </w:rPr>
        <w:t>Статья 61. Право на получение государственной социальной помощи в виде набора социальных услуг</w:t>
      </w:r>
    </w:p>
    <w:p>
      <w:r>
        <w:t>В соответствии с настоящей главой право на получение государственной социальной помощи в виде набора социальных услуг имеют следующие категории граждан</w:t>
      </w:r>
    </w:p>
    <w:p>
      <w:r>
        <w:t>инвалиды войны</w:t>
      </w:r>
    </w:p>
    <w:p>
      <w:r>
        <w:t>участники Великой Отечественной войны</w:t>
      </w:r>
    </w:p>
    <w:p>
      <w:r>
        <w:t>ветераны боевых действий, указанные в подпунктах 1 - 4 пункта 1 статьи 3 Федерального закона от 12 января 1995 года № 5-ФЗ "О ветеранах"; (В редакции Федерального закона от 24.07.2023 № 342-ФЗ) 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t>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 (В редакции федеральных законов от 22.12.2020 № 431-ФЗ, от 28.04.2023 № 137-ФЗ) 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
        <w:t>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
        <w:t>инвалиды</w:t>
      </w:r>
    </w:p>
    <w:p>
      <w:r>
        <w:t>дети-инвалиды</w:t>
      </w:r>
    </w:p>
    <w:p>
      <w:r>
        <w:t>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 (Дополнение пунктом - Федеральный закон от 24.07.2023 № 342-ФЗ)</w:t>
      </w:r>
    </w:p>
    <w:p>
      <w:r>
        <w:rPr>
          <w:b/>
        </w:rPr>
        <w:t>Статья 62. Набор социальных услуг</w:t>
      </w:r>
    </w:p>
    <w:p>
      <w:r>
        <w:rPr>
          <w:b/>
        </w:rPr>
        <w:t xml:space="preserve">1. </w:t>
      </w:r>
      <w:r>
        <w:t>В состав предоставляемого гражданам из числа категорий, указанных в статье 61 настоящего Федерального закона, набора социальных услуг включаются следующие социальные услуги</w:t>
      </w:r>
    </w:p>
    <w:p>
      <w:r>
        <w:rPr>
          <w:b/>
        </w:rPr>
        <w:t xml:space="preserve">2. </w:t>
      </w:r>
      <w:r>
        <w:t>Правительство Российской Федерации утверждает перечень медицинских изделий, перечень специализированных продуктов лечебного питания для детей-инвалидов, обеспечение которыми осуществляется в соответствии с пунктом 1 части 1 настоящей статьи, и порядки формирования таких перечней. (В редакции федеральных законов от 25.11.2013 № 317-ФЗ, от 13.07.2020 № 206-ФЗ)</w:t>
      </w:r>
    </w:p>
    <w:p>
      <w:r>
        <w:rPr>
          <w:b/>
        </w:rPr>
        <w:t xml:space="preserve">3. </w:t>
      </w:r>
      <w:r>
        <w:t>Длительность санаторно-курортного лечения в рамках предоставляемого гражданам набора социальных услуг в санаторно-курортной организации составляет 18 дней, для детей-инвалидов - 21 день, а для инвалидов с заболеваниями и последствиями травм спинного и головного мозга - от 24 до 42 дней. (Дополнение частью - Федеральный закон от 08.12.2010 № 345-ФЗ) (В редакции Федерального закона от 25.11.2013 № 317-ФЗ)</w:t>
      </w:r>
    </w:p>
    <w:p>
      <w:r>
        <w:rPr>
          <w:b/>
        </w:rPr>
        <w:t xml:space="preserve">1. </w:t>
      </w:r>
      <w:r>
        <w:t>обеспечение в соответствии со стандартами медицинской помощи необходимыми лекарственными препаратами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законом от 12 апреля 2010 года № 61-ФЗ "Об обращении лекарственных средств",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редакции федеральных законов от 08.12.2010 № 345-ФЗ, от 25.11.2013 № 317-ФЗ, от 13.07.2020 № 206-ФЗ) 11) предоставление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пунктом - Федеральный закон от 08.12.2010 № 345-ФЗ) (В редакции Федерального закона от 25.11.2013 № 317-ФЗ) 2) бесплатный проезд на пригородном железнодорожном транспорте, а также на междугородном транспорте к месту лечения и обратно. При предоставлении социальных услуг в соответствии с настоящей статьей граждане, имеющие I группу инвалидности, и дети-инвалиды имеют право на получение на тех же условиях второй путевки на санаторно-курортное лечение и на бесплатный проезд на пригородном железнодорожном транспорте, а также на междугородном транспорте к месту лечения и обратно для сопровождающего их лица. (В редакции Федерального закона от 24.07.2009 № 213-ФЗ)</w:t>
      </w:r>
    </w:p>
    <w:p>
      <w:r>
        <w:rPr>
          <w:b/>
        </w:rPr>
        <w:t>Статья 63. Предоставление социальных услуг</w:t>
      </w:r>
    </w:p>
    <w:p>
      <w:r>
        <w:rPr>
          <w:b/>
        </w:rPr>
        <w:t xml:space="preserve">1. </w:t>
      </w:r>
      <w:r>
        <w:t>Учет права граждан на получение социальных услуг, указанных в статье 62 настоящего Федерального закона, осуществляется по месту жительства гражданина с даты установления ему в соответствии с законодательством Российской Федерации ежемесячной денежной выплаты (за исключением случаев, предусмотренных статьей 67 настоящего Федерального закона). (В редакции Федерального закона от 24.07.2023 № 342-ФЗ)</w:t>
      </w:r>
    </w:p>
    <w:p>
      <w:r>
        <w:rPr>
          <w:b/>
        </w:rPr>
        <w:t xml:space="preserve">2. </w:t>
      </w:r>
      <w:r>
        <w:t>Периодом предоставления гражданам социальных услуг в соответствии с настоящей главой является календарный год. В случае, если гражданин в течение календарного года приобрел право на получение социальных услуг в соответствии с настоящей главой, периодом предоставления ему социальных услуг является период с даты приобретения гражданином права на получение социальных услуг до 31 декабря текущего года. В случае, если гражданин в течение календарного года утратил право на получение социальных услуг в соответствии с настоящей главой, периодом предоставления ему социальных услуг является период с 1 января до даты утраты гражданином права на получение социальных услуг</w:t>
      </w:r>
    </w:p>
    <w:p>
      <w:r>
        <w:rPr>
          <w:b/>
        </w:rPr>
        <w:t xml:space="preserve">3. </w:t>
      </w:r>
      <w:r>
        <w:t>Гражданин, имеющий право на получение социальных услуг в соответствии с настоящим Федеральным законом, может отказаться от их получения, обратившись с заявлением в территориальный орган Фонда пенсионного и социального страхования Российской Федерации, осуществляющий ему ежемесячную денежную выплату, непосредственно в территориальный орган Фонда пенсионного и социального страхования Российской Федерации, через многофункциональный центр предоставления государственных и муниципальных услуг (далее -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 (В редакции федеральных законов от 28.07.2012 № 133-ФЗ, от 28.12.2022 № 569-ФЗ) Допускается отказ от получения набора социальных услуг полностью, отказ от получения одной из социальных услуг, предусмотренных пунктами 1, 11 и 2 части 1 статьи 62 настоящего Федерального закона, и отказ от получения двух любых социальных услуг, предусмотренных пунктами 1, 11 и 2 части 1 статьи 62 настоящего Федерального закона. (В редакции Федерального закона от 08.12.2010 № 345-ФЗ)</w:t>
      </w:r>
    </w:p>
    <w:p>
      <w:r>
        <w:rPr>
          <w:b/>
        </w:rPr>
        <w:t xml:space="preserve">4. </w:t>
      </w:r>
      <w:r>
        <w:t>Гражданин может до 1 октября текущего года подать заявление об отказе от получения набора социальных услуг (социальной услуги) на период с 1 января года, следующего за годом подачи указанного заявления, и по 31 декабря года, в котором гражданин обратится с заявлением о возобновлении предоставления ему набора социальных услуг (социальной услуги). Заявление о возобновлении предоставления набора социальных услуг (социальной услуги) подается до 1 октября текущего года на период с 1 января года, следующего за годом подачи заявления. Гражданин может подать заявление об отказе от получения набора социальных услуг (социальной услуги) или о возобновлении его (ее) предоставления непосредственно в территориальный орган Фонда пенсионного и социального страхования Российской Федерации, через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 В последнем случае установление личности и проверка подлинности подписи гражданина осуществляются: (В редакции федеральных законов от 28.07.2012 № 133-ФЗ, от 28.12.2022 № 569-ФЗ) 1) нотариусом или в порядке, установленном пунктом 2 статьи 1851 Гражданского кодекса Российской Федерации; (В редакции Федерального закона от 21.07.2014 № 216-ФЗ) 2) органом (организацией), с которым у Фонда пенсионного и социального страхования Российской Федерации заключено соглашение о взаимном удостоверении подписей. Типовая форма указанного соглашения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федеральных законов от 25.11.2013 № 317-ФЗ, от 28.12.2022 № 569-ФЗ) 3) при подаче заявления через единый портал государственных и муниципальных услуг или при использовании электронной подписи в соответствии с установленным порядком. (Дополнение пунктом - Федеральный закон от 28.07.2012 № 133-ФЗ) (Часть в редакции Федерального закона от 22.12.2008 № 269-ФЗ)</w:t>
      </w:r>
    </w:p>
    <w:p>
      <w:r>
        <w:rPr>
          <w:b/>
        </w:rPr>
        <w:t xml:space="preserve">5. </w:t>
      </w:r>
      <w:r>
        <w:t>Порядок предоставления гражданам социальных услуг в соответствии с настоящей главой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w:t>
      </w:r>
    </w:p>
    <w:p>
      <w:r>
        <w:rPr>
          <w:b/>
        </w:rPr>
        <w:t xml:space="preserve">6. </w:t>
      </w:r>
      <w:r>
        <w:t>По выбору граждан из числа категорий, указанных в статьях 61 и 67 настоящего Федерального закона, получение социальных услуг, предусмотренных пунктом 1 части 1 статьи 62 настоящего Федерального закона, может осуществляться с использованием электронного сертификата с учетом положений Федерального закона "О приобретении отдельных видов товаров, работ, услуг с использованием электронного сертификата". (Дополнение частью - Федеральный закон от 29.12.2020 № 478-ФЗ)</w:t>
      </w:r>
    </w:p>
    <w:p>
      <w:r>
        <w:rPr>
          <w:b/>
        </w:rPr>
        <w:t>Статья 64. Федеральный регистр лиц, имеющих право на получение государственной социальной помощи</w:t>
      </w:r>
    </w:p>
    <w:p>
      <w:r>
        <w:rPr>
          <w:b/>
        </w:rPr>
        <w:t xml:space="preserve">1. </w:t>
      </w:r>
      <w:r>
        <w:t>В целях обеспечения реализации прав граждан на получение ежемесячных денежных выплат, социальных услуг, социальных доплат к пенсии, а также для обеспечения качественного и эффективного расходования средств, направляемых на ежемесячные денежные выплаты и предоставление социальных услуг, социальных доплат к пенсии, осуществляется ведение Федерального регистра лиц, имеющих право на получение государственной социальной помощи. (В редакции федеральных законов от 18.10.2007 № 230-ФЗ; от 24.07.2009 № 213-ФЗ)</w:t>
      </w:r>
    </w:p>
    <w:p>
      <w:r>
        <w:rPr>
          <w:b/>
        </w:rPr>
        <w:t xml:space="preserve">2. </w:t>
      </w:r>
      <w:r>
        <w:t>Федеральный регистр лиц, имеющих право на получение государственной социальной помощи, содержит в себе следующую основную информацию: (В редакции Федерального закона от 18.10.2007 № 230-ФЗ) 1) страховой номер индивидуального лицевого счета в системе обязательного пенсионного страхования;</w:t>
      </w:r>
    </w:p>
    <w:p>
      <w:r>
        <w:rPr>
          <w:b/>
        </w:rPr>
        <w:t xml:space="preserve">3. </w:t>
      </w:r>
      <w:r>
        <w:t>Орган, осуществляющий ведение Федерального регистра лиц, имеющих право на получение государственной социальной помощи, и порядок ведения указанного Федерального регистра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федеральных законов от 07.05.2013 № 99-ФЗ; от 25.11.2013 № 317-ФЗ)</w:t>
      </w:r>
    </w:p>
    <w:p>
      <w:r>
        <w:rPr>
          <w:b/>
        </w:rPr>
        <w:t xml:space="preserve">31. </w:t>
      </w:r>
      <w:r>
        <w:t>Орган, осуществляющий ведение Федерального регистра лиц, имеющих право на получение государственной социальной помощи, обеспечивает предоставление сведений из указанного Федерального регистра в предусмотренный частью 1 статьи 441 Федерального закона от 21 ноября 2011 года № 323-ФЗ "Об основах охраны здоровья граждан в Российской Федерации"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(Дополнение частью - Федеральный закон от 13.07.2020 № 206-ФЗ)</w:t>
      </w:r>
    </w:p>
    <w:p>
      <w:r>
        <w:rPr>
          <w:b/>
        </w:rPr>
        <w:t xml:space="preserve">4. </w:t>
      </w:r>
      <w:r>
        <w:t>Органы исполнительной власти субъектов Российской Федерации в порядке, установленном в соответствии с частью 3 настоящей статьи, передают персональные данные, необходимые для ведения Федерального регистра лиц, имеющих право на получение государственной социальной помощи, в орган, уполномоченный осуществлять ведение указанного Федерального регистра. (В редакции Федерального закона от 07.05.2013 № 99-ФЗ)</w:t>
      </w:r>
    </w:p>
    <w:p>
      <w:r>
        <w:rPr>
          <w:b/>
        </w:rPr>
        <w:t xml:space="preserve">5. </w:t>
      </w:r>
      <w:r>
        <w:t>Персональные данные, содержащиеся в Федеральном регистре лиц, имеющих право на получение государственной социальной помощи, предоставляются органам исполнительной власти субъектов Российской Федерации безвозмездно. Органы исполнительной власти субъектов Российской Федерации обязаны соблюдать конфиденциальность полученных персональных данных и обеспечивать безопасность персональных данных при обработке. (В редакции Федерального закона от 07.05.2013 № 99-ФЗ)</w:t>
      </w:r>
    </w:p>
    <w:p>
      <w:r>
        <w:rPr>
          <w:b/>
        </w:rPr>
        <w:t xml:space="preserve">2. </w:t>
      </w:r>
      <w:r>
        <w:t>фамилия, имя, отчество, а также фамилия, которая была у лица при рождении</w:t>
      </w:r>
    </w:p>
    <w:p>
      <w:r>
        <w:rPr>
          <w:b/>
        </w:rPr>
        <w:t xml:space="preserve">2. </w:t>
      </w:r>
      <w:r>
        <w:t>дата рождения</w:t>
      </w:r>
    </w:p>
    <w:p>
      <w:r>
        <w:rPr>
          <w:b/>
        </w:rPr>
        <w:t xml:space="preserve">2. </w:t>
      </w:r>
      <w:r>
        <w:t>пол</w:t>
      </w:r>
    </w:p>
    <w:p>
      <w:r>
        <w:rPr>
          <w:b/>
        </w:rPr>
        <w:t xml:space="preserve">2. </w:t>
      </w:r>
      <w:r>
        <w:t>адрес места жительства</w:t>
      </w:r>
    </w:p>
    <w:p>
      <w:r>
        <w:rPr>
          <w:b/>
        </w:rPr>
        <w:t xml:space="preserve">2. </w:t>
      </w:r>
      <w:r>
        <w:t>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их органа; (В редакции Федерального закона от 18.10.2007 № 230-ФЗ) 8) дата включения в Федеральный регистр лиц, имеющих право на получение государственной социальной помощи; (В редакции Федерального закона от 18.10.2007 № 230-ФЗ) 9) категория, к которой относится гражданин; (В редакции Федерального закона от 24.07.2009 № 213-ФЗ) 10) реквизиты документа, подтверждающего отнесение гражданина к соответствующей категории</w:t>
      </w:r>
    </w:p>
    <w:p>
      <w:r>
        <w:rPr>
          <w:b/>
        </w:rPr>
        <w:t xml:space="preserve">2. </w:t>
      </w:r>
      <w:r>
        <w:t>иные сведения, определяемые Правительством Российской Федерации</w:t>
      </w:r>
    </w:p>
    <w:p>
      <w:r>
        <w:rPr>
          <w:b/>
        </w:rPr>
        <w:t>Статья 65. Оплата предоставления гражданину социальных услуг</w:t>
      </w:r>
    </w:p>
    <w:p>
      <w:r>
        <w:rPr>
          <w:b/>
        </w:rPr>
        <w:t xml:space="preserve">1. </w:t>
      </w:r>
      <w:r>
        <w:t>На оплату предоставления гражданину набора социальных услуг направляется 705 рублей в месяц, в том числе: на оплату социальной услуги, предусмотренной пунктом 1 части 1 статьи 62 настоящего Федерального закона, 543 рубля; на оплату социальной услуги, предусмотренной пунктом 11 части 1 статьи 62 настоящего Федерального закона, 84 рубля; на оплату социальной услуги, предусмотренной пунктом 2 части 1 статьи 62 настоящего Федерального закона, 78 рублей. Сумма средств, направляемая на оплату предоставляемого гражданину набора социальных услуг (социальной услуги), подлежит индексации в порядке и сроки, которые установлены законодательством Российской Федерации для индексации ежемесячных денежных выплат. (Часть в редакции Федерального закона от 08.12.2010 № 345-ФЗ)</w:t>
      </w:r>
    </w:p>
    <w:p>
      <w:r>
        <w:rPr>
          <w:b/>
        </w:rPr>
        <w:t xml:space="preserve">2. </w:t>
      </w:r>
      <w:r>
        <w:t>Сумма средств, направляемая на оплату предоставления набора социальных услуг (либо одной социальной услуги в случае, если гражданин воспользовался своим правом на отказ от предоставления одной из социальных услуг) и определяемая в соответствии с частью 1 настоящей статьи, удерживается из состава начисленной гражданину ежемесячной денежной выплаты, осуществляемой в соответствии с законодательством Российской Федерации</w:t>
      </w:r>
    </w:p>
    <w:p>
      <w:r>
        <w:rPr>
          <w:b/>
        </w:rPr>
        <w:t xml:space="preserve">3. </w:t>
      </w:r>
      <w:r>
        <w:t>Порядок финансирования расходов по оказанию гражданам государственной социальной помощи в виде социальных услуг, предусмотренной настоящей главой, устанавливается Правительством Российской Федерации</w:t>
      </w:r>
    </w:p>
    <w:p>
      <w:r>
        <w:rPr>
          <w:b/>
        </w:rPr>
        <w:t>Статья 66.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и социальной защиты населения, и органов исполнительной власти субъектов Российской Федерации</w:t>
      </w:r>
    </w:p>
    <w:p>
      <w:r>
        <w:t>(Наименование в редакции Федерального закона от 25.11.2013 № 317-ФЗ)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 органы исполнительной власти субъектов Российской Федерации в рамках взаимодействия по предоставлению гражданам социальных услуг в соответствии с настоящей главой могут заключать соглашения: (В редакции Федерального закона от 25.11.2013 № 317-ФЗ) о включении граждан, не указанных в статье 61 настоящего Федерального закона и проживающих на территории соответствующего субъекта Российской Федерации, в число получателей набора социальных услуг, предусмотренных статьей 62 настоящего Федерального закона; об оказании за счет средств бюджета субъекта Российской Федерации дополнительных социальных услуг (мер социальной поддержки) гражданам из числа перечисленных в статьях 61 и 67 настоящего Федерального закона.</w:t>
      </w:r>
    </w:p>
    <w:p>
      <w:r>
        <w:rPr>
          <w:b/>
        </w:rPr>
        <w:t>Статья 67. Особенности предоставления набора социальных услуг отдельным категориям граждан</w:t>
      </w:r>
    </w:p>
    <w:p>
      <w:r>
        <w:rPr>
          <w:b/>
        </w:rPr>
        <w:t xml:space="preserve">1. </w:t>
      </w:r>
      <w:r>
        <w:t>Лица, указанные в пунктах 3 и 10 статьи 61 настоящего Федерального закона, имеют право обратиться за предоставлением им набора социальных услуг в соответствии с настоящей статьей</w:t>
      </w:r>
    </w:p>
    <w:p>
      <w:r>
        <w:rPr>
          <w:b/>
        </w:rPr>
        <w:t xml:space="preserve">2. </w:t>
      </w:r>
      <w:r>
        <w:t>Лица, указанные в части 1 настоящей статьи, вправе до 1 октября текущего года подать заявление о предоставлении набора социальных услуг (социальной услуги) в территориальный орган Фонда пенсионного и социального страхования Российской Федерации, осуществляющий им ежемесячную денежную выплату, на период с 1 января года, следующего за годом подачи указанного заявления, по 31 декабря года, в котором лицо обратится с заявлением об отказе от получения набора социальных услуг (социальной услуги)</w:t>
      </w:r>
    </w:p>
    <w:p>
      <w:r>
        <w:rPr>
          <w:b/>
        </w:rPr>
        <w:t xml:space="preserve">3. </w:t>
      </w:r>
      <w:r>
        <w:t>Особенности предоставления набора социальных услуг лицам, указанным в части 1 настоящей статьи, порядок обращения указанных лиц за предоставлением набора социальных услуг и порядок финансирования расходов, связанных с предоставлением указанным лицам набора социальных услуг, устанавливаются Правительством Российской Федерации. (Статья в редакции Федерального закона от 24.07.2023 № 342-ФЗ)</w:t>
      </w:r>
    </w:p>
    <w:p>
      <w:r>
        <w:rPr>
          <w:b/>
        </w:rPr>
        <w:t>Статья 68</w:t>
      </w:r>
    </w:p>
    <w:p>
      <w:r>
        <w:t>(Статья утратила силу - Федеральный закон от 29.05.2024 № 108-ФЗ)</w:t>
      </w:r>
    </w:p>
    <w:p>
      <w:pPr>
        <w:pStyle w:val="Heading3"/>
      </w:pPr>
      <w:r>
        <w:t>Государственная информационная система "Единая централизованная цифровая платформа в социальной сфере"</w:t>
      </w:r>
    </w:p>
    <w:p>
      <w:r>
        <w:rPr>
          <w:b/>
        </w:rPr>
        <w:t>Статья 612. Назначение государственной информационной системы "Единая централизованная цифровая платформа в социальной сфере"</w:t>
      </w:r>
    </w:p>
    <w:p>
      <w:r>
        <w:rPr>
          <w:b/>
        </w:rPr>
        <w:t xml:space="preserve">1. </w:t>
      </w:r>
      <w:r>
        <w:t>Государственная информационная система "Единая централизованная цифровая платформа в социальной сфере" (далее - единая цифровая платформа) является федеральной государственной информационной системой, создаваемой в целях</w:t>
      </w:r>
    </w:p>
    <w:p>
      <w:r>
        <w:rPr>
          <w:b/>
        </w:rPr>
        <w:t xml:space="preserve">2. </w:t>
      </w:r>
      <w:r>
        <w:t>Создание и функционирование единой цифровой платформы осуществляются на основе следующих принципов</w:t>
      </w:r>
    </w:p>
    <w:p>
      <w:r>
        <w:rPr>
          <w:b/>
        </w:rPr>
        <w:t xml:space="preserve">3. </w:t>
      </w:r>
      <w:r>
        <w:t>Единая цифровая платформа обеспечивает</w:t>
      </w:r>
    </w:p>
    <w:p>
      <w:r>
        <w:rPr>
          <w:b/>
        </w:rPr>
        <w:t xml:space="preserve">4. </w:t>
      </w:r>
      <w:r>
        <w:t>Единая цифровая платформа содержит следующую основную информацию</w:t>
      </w:r>
    </w:p>
    <w:p>
      <w:r>
        <w:rPr>
          <w:b/>
        </w:rPr>
        <w:t xml:space="preserve">5. </w:t>
      </w:r>
      <w:r>
        <w:t>При назначении и предоставлении мер социальной защиты (поддержки) Фондом пенсионного и социального страхования Российской Федерации, органами государственной власти (государственными органами), органами местного самоуправления и организациями, находящимися в ведении органов государственной власти и органов местного самоуправления, используется единая цифровая платформа, а также указанными органами и организациями могут использоваться иные информационные системы в случае соответствия этих систем требованиям, предусмотренным частью 6 настоящей статьи</w:t>
      </w:r>
    </w:p>
    <w:p>
      <w:r>
        <w:rPr>
          <w:b/>
        </w:rPr>
        <w:t xml:space="preserve">6. </w:t>
      </w:r>
      <w:r>
        <w:t>Информационные системы органов государственной власти (государственных органов), органов местного самоуправления, организаций, находящихся в ведении органов государственной власти и органов местного самоуправления, указанные в части 5 настоящей статьи, должны обеспечивать</w:t>
      </w:r>
    </w:p>
    <w:p>
      <w:r>
        <w:rPr>
          <w:b/>
        </w:rPr>
        <w:t xml:space="preserve">7. </w:t>
      </w:r>
      <w:r>
        <w:t>В составе единой цифровой платформы формируется классификатор мер социальной защиты (поддержки), являющийся базовым государственным информационным ресурсом. Порядок формирования указанного классификатора, его актуализации и использования участниками отношений, возникающих в связи с созданием, функционированием и развитием единой цифровой платформы, при размещении информации на единой цифровой платформе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8. </w:t>
      </w:r>
      <w:r>
        <w:t>Сведения, составляющие в соответствии с законодательством Российской Федерации государственную, коммерческую или иную охраняемую законом тайну, в том числе тайну усыновления и врачебную тайну, и документы, содержащие такие сведения, не подлежат размещению на единой цифровой платформе, за исключением случаев, предусмотренных федеральными законами</w:t>
      </w:r>
    </w:p>
    <w:p>
      <w:r>
        <w:rPr>
          <w:b/>
        </w:rPr>
        <w:t xml:space="preserve">9. </w:t>
      </w:r>
      <w:r>
        <w:t>Сведения об отнесении граждан к категориям граждан, имеющих право на получение мер социальной защиты (поддержки), размещенные на единой цифровой платформе в соответствии с пунктом 11 части 3 настоящей статьи, используются Фондом пенсионного и социального страхования Российской Федерации, органами государственной власти (государственными органами), органами местного самоуправления и организациями, находящимися в ведении органов государственной власти и органов местного самоуправления, в целях предоставления мер социальной защиты (поддержки) и реализации установленных нормативными правовыми актами Российской Федерации, нормативными правовыми актами субъектов Российской Федерации полномочий соответствующих органов и организаций посредством получения информации, содержащейся на единой цифровой платформе, в том числе с использованием единой системы межведомственного электронного взаимодействия</w:t>
      </w:r>
    </w:p>
    <w:p>
      <w:r>
        <w:rPr>
          <w:b/>
        </w:rPr>
        <w:t xml:space="preserve">10. </w:t>
      </w:r>
      <w:r>
        <w:t>Положение о единой цифровой платформе утверждается Правительством Российской Федерации</w:t>
      </w:r>
    </w:p>
    <w:p>
      <w:r>
        <w:rPr>
          <w:b/>
        </w:rPr>
        <w:t xml:space="preserve">11. </w:t>
      </w:r>
      <w:r>
        <w:t>Положение о единой цифровой платформе определяет</w:t>
      </w:r>
    </w:p>
    <w:p>
      <w:r>
        <w:rPr>
          <w:b/>
        </w:rPr>
        <w:t xml:space="preserve">1. </w:t>
      </w:r>
      <w:r>
        <w:t>обеспечения процессов осуществления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Фондом пенсионного и социального страхования Российской Федерации, федеральными учреждениями медико-социальной экспертизы функций и предоставления услуг</w:t>
      </w:r>
    </w:p>
    <w:p>
      <w:r>
        <w:rPr>
          <w:b/>
        </w:rPr>
        <w:t xml:space="preserve">1. </w:t>
      </w:r>
      <w:r>
        <w:t>автоматизации процессов предоставления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в том числе пенсионного обеспечения, и выплат, предоставляемых гражданам в Российской Федерации (далее в настоящей главе - меры социальной защиты (поддержки), проведения медико-социальной экспертизы, учета мероприятий по реабилитации (абилитации) инвалидов и детей-инвалидов, в том числе по обеспечению инвалидов техническими средствами реабилитации и предоставлению им услуг, а также учета мероприятий по реабилитации пострадавших в результате несчастных случаев на производстве и профессиональных заболеваний</w:t>
      </w:r>
    </w:p>
    <w:p>
      <w:r>
        <w:rPr>
          <w:b/>
        </w:rPr>
        <w:t xml:space="preserve">1. </w:t>
      </w:r>
      <w:r>
        <w:t>обеспечения граждан, а также органов государственной власти, органов местного самоуправления, организаций, предоставляющих меры социальной защиты (поддержки), информацией о мерах социальной защиты (поддержки)</w:t>
      </w:r>
    </w:p>
    <w:p>
      <w:r>
        <w:rPr>
          <w:b/>
        </w:rPr>
        <w:t xml:space="preserve">2. </w:t>
      </w:r>
      <w:r>
        <w:t>однократность размещения на единой цифровой платформе информации, аналогичной по содержанию</w:t>
      </w:r>
    </w:p>
    <w:p>
      <w:r>
        <w:rPr>
          <w:b/>
        </w:rPr>
        <w:t xml:space="preserve">2. </w:t>
      </w:r>
      <w:r>
        <w:t>многократность использования информации, размещенной на единой цифровой платформе, участниками отношений, возникающих в связи с созданием, функционированием и развитием единой цифровой платформы</w:t>
      </w:r>
    </w:p>
    <w:p>
      <w:r>
        <w:rPr>
          <w:b/>
        </w:rPr>
        <w:t xml:space="preserve">2. </w:t>
      </w:r>
      <w:r>
        <w:t>применение инфраструктуры, обеспечивающей информационно-технологическое взаимодействие информационных систем, используемых для осуществления государственных и муниципальных функций и предоставления государственных и муниципальных услуг в электронной форме</w:t>
      </w:r>
    </w:p>
    <w:p>
      <w:r>
        <w:rPr>
          <w:b/>
        </w:rPr>
        <w:t xml:space="preserve">2. </w:t>
      </w:r>
      <w:r>
        <w:t>непрерывность и бесперебойность функционирования единой цифровой платформы</w:t>
      </w:r>
    </w:p>
    <w:p>
      <w:r>
        <w:rPr>
          <w:b/>
        </w:rPr>
        <w:t xml:space="preserve">2. </w:t>
      </w:r>
      <w:r>
        <w:t>обязательность использования усиленной квалифицированной электронной подписи в соответствии с законодательством Российской Федерации при размещении информации на единой цифровой платформе поставщиками информации, указанными в части 6 статьи 613 настоящего Федерального закона</w:t>
      </w:r>
    </w:p>
    <w:p>
      <w:r>
        <w:rPr>
          <w:b/>
        </w:rPr>
        <w:t xml:space="preserve">2. </w:t>
      </w:r>
      <w:r>
        <w:t>полнота, достоверность, актуальность информации, размещаемой на единой цифровой платформе</w:t>
      </w:r>
    </w:p>
    <w:p>
      <w:r>
        <w:rPr>
          <w:b/>
        </w:rPr>
        <w:t xml:space="preserve">3. </w:t>
      </w:r>
      <w:r>
        <w:t>формирование и ведение классификатора мер социальной защиты (поддержки), перечня категорий получателей мер социальной защиты (поддержки), иных классификаторов, справочников и реестров единой цифровой платформы, применяемых в целях осуществления функций, предоставления услуг и автоматизации процессов, определенных частью 1 настоящей статьи</w:t>
      </w:r>
    </w:p>
    <w:p>
      <w:r>
        <w:rPr>
          <w:b/>
        </w:rPr>
        <w:t xml:space="preserve">3. </w:t>
      </w:r>
      <w:r>
        <w:t>предоставление участникам отношений, возникающих в связи с созданием, функционированием и развитием единой цифровой платформы, информации об основаниях, условиях, способах, формах и фактах предоставления мер социальной защиты (поддержки) в соответствии с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а также сведений об организациях, предоставляющих меры социальной защиты (поддержки)</w:t>
      </w:r>
    </w:p>
    <w:p>
      <w:r>
        <w:rPr>
          <w:b/>
        </w:rPr>
        <w:t xml:space="preserve">3. </w:t>
      </w:r>
      <w:r>
        <w:t>контроль за обеспечением гарантированного объема предоставления мер социальной защиты (поддержки)</w:t>
      </w:r>
    </w:p>
    <w:p>
      <w:r>
        <w:rPr>
          <w:b/>
        </w:rPr>
        <w:t xml:space="preserve">3. </w:t>
      </w:r>
      <w:r>
        <w:t>осуществление процессов назначения и предоставления мер социальной защиты (поддержки)</w:t>
      </w:r>
    </w:p>
    <w:p>
      <w:r>
        <w:rPr>
          <w:b/>
        </w:rPr>
        <w:t xml:space="preserve">3. </w:t>
      </w:r>
      <w:r>
        <w:t>осуществление процесса выявления граждан, нуждающихся в получении мер социальной защиты (поддержки), а также учета сведений о таких гражданах</w:t>
      </w:r>
    </w:p>
    <w:p>
      <w:r>
        <w:rPr>
          <w:b/>
        </w:rPr>
        <w:t xml:space="preserve">3. </w:t>
      </w:r>
      <w:r>
        <w:t>ведение индивидуального (персонифицированного) учета, предусмотренного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3. </w:t>
      </w:r>
      <w:r>
        <w:t>формирование и ведение единого реестра субъектов обязательного пенсионного страхования, обязательного социального страхования на случай временной нетрудоспособности и в связи с материнством, обязательного социального страхования от несчастных случаев на производстве и профессиональных заболеваний (далее - обязательное пенсионное страхование и обязательное социальное страхование)</w:t>
      </w:r>
    </w:p>
    <w:p>
      <w:r>
        <w:rPr>
          <w:b/>
        </w:rPr>
        <w:t xml:space="preserve">3. </w:t>
      </w:r>
      <w:r>
        <w:t>реализацию процессов осуществления государственных функций Фондом пенсионного и социального страхования Российской Федерации и предоставления им государственных услуг и взаимодействия указанного Фонда с субъектами обязательного пенсионного страхования и обязательного социального страхования</w:t>
      </w:r>
    </w:p>
    <w:p>
      <w:r>
        <w:rPr>
          <w:b/>
        </w:rPr>
        <w:t xml:space="preserve">3. </w:t>
      </w:r>
      <w:r>
        <w:t>автоматизацию процессов проведения медико-социальной экспертизы, учета мероприятий по реабилитации (абилитации) инвалидов и детей-инвалидов, в том числе по обеспечению инвалидов техническими средствами реабилитации и предоставлению им услуг, а также учета мероприятий по реабилитации пострадавших в результате несчастных случаев на производстве и профессиональных заболеваний</w:t>
      </w:r>
    </w:p>
    <w:p>
      <w:r>
        <w:rPr>
          <w:b/>
        </w:rPr>
        <w:t xml:space="preserve">3. </w:t>
      </w:r>
      <w:r>
        <w:t>формирование, обработку и хранение сведений о гражданах, необходимых для определения прав граждан на получение мер социальной защиты (поддержки)</w:t>
      </w:r>
    </w:p>
    <w:p>
      <w:r>
        <w:rPr>
          <w:b/>
        </w:rPr>
        <w:t xml:space="preserve">3. </w:t>
      </w:r>
      <w:r>
        <w:t>регистрацию решений об отнесении граждан к следующим категориям граждан, имеющих право на получение мер социальной защиты (поддержки) в случаях, предусмотренных законодательством Российской Федерации, и ведение учета сведений о таких гражданах:</w:t>
      </w:r>
    </w:p>
    <w:p>
      <w:r>
        <w:rPr>
          <w:b/>
        </w:rPr>
        <w:t xml:space="preserve">3. </w:t>
      </w:r>
      <w:r>
        <w:t>формирование банка данных о законных представителях лиц, имеющих право на получение мер социальной защиты (поддержки), в порядке, установленном Правительством Российской Федерации</w:t>
      </w:r>
    </w:p>
    <w:p>
      <w:r>
        <w:rPr>
          <w:b/>
        </w:rPr>
        <w:t xml:space="preserve">3. </w:t>
      </w:r>
      <w:r>
        <w:t>автоматизацию процессов, обеспечивающих финансово-хозяйственную деятельность Фонда пенсионного и социального страхования Российской Федерации, а также деятельность по управлению имуществом Министерства труда и социальной защиты Российской Федерации и федеральных учреждений медико-социальной экспертизы</w:t>
      </w:r>
    </w:p>
    <w:p>
      <w:r>
        <w:rPr>
          <w:b/>
        </w:rPr>
        <w:t xml:space="preserve">3. </w:t>
      </w:r>
      <w:r>
        <w:t>пострадавшие в результате радиационных или техногенных катастроф</w:t>
      </w:r>
    </w:p>
    <w:p>
      <w:r>
        <w:rPr>
          <w:b/>
        </w:rPr>
        <w:t xml:space="preserve">3. </w:t>
      </w:r>
      <w:r>
        <w:t>многодетные семьи, признанные таковыми в соответствии с законодательством субъекта Российской Федерации</w:t>
      </w:r>
    </w:p>
    <w:p>
      <w:r>
        <w:rPr>
          <w:b/>
        </w:rPr>
        <w:t xml:space="preserve">3. </w:t>
      </w:r>
      <w:r>
        <w:t>ветераны Великой Отечественной войны, инвалиды Великой Отечественной войны, члены семей погибших (умерших) инвалидов Великой Отечественной войны, участников Великой Отечественной войны</w:t>
      </w:r>
    </w:p>
    <w:p>
      <w:r>
        <w:rPr>
          <w:b/>
        </w:rPr>
        <w:t xml:space="preserve">3. </w:t>
      </w:r>
      <w:r>
        <w:t>ветераны труда</w:t>
      </w:r>
    </w:p>
    <w:p>
      <w:r>
        <w:rPr>
          <w:b/>
        </w:rPr>
        <w:t xml:space="preserve">3. </w:t>
      </w:r>
      <w: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
        <w:rPr>
          <w:b/>
        </w:rPr>
        <w:t xml:space="preserve">3. </w:t>
      </w:r>
      <w:r>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w:t>
      </w:r>
    </w:p>
    <w:p>
      <w:r>
        <w:rPr>
          <w:b/>
        </w:rPr>
        <w:t xml:space="preserve">3. </w:t>
      </w:r>
      <w:r>
        <w:t>инвалиды, в том числе дети-инвалиды</w:t>
      </w:r>
    </w:p>
    <w:p>
      <w:r>
        <w:rPr>
          <w:b/>
        </w:rPr>
        <w:t xml:space="preserve">4. </w:t>
      </w:r>
      <w:r>
        <w:t>сведения о физическом лице, в том числе имеющем право на меры социальной защиты (поддержки):</w:t>
      </w:r>
    </w:p>
    <w:p>
      <w:r>
        <w:rPr>
          <w:b/>
        </w:rPr>
        <w:t xml:space="preserve">4. </w:t>
      </w:r>
      <w:r>
        <w:t>сведения, необходимые для определения права граждан на получение мер социальной защиты (поддержки), в том числе:</w:t>
      </w:r>
    </w:p>
    <w:p>
      <w:r>
        <w:rPr>
          <w:b/>
        </w:rPr>
        <w:t xml:space="preserve">4. </w:t>
      </w:r>
      <w:r>
        <w:t>сведения о назначении и выплате пенсий, предусмотренных законодательством Российской Федерации</w:t>
      </w:r>
    </w:p>
    <w:p>
      <w:r>
        <w:rPr>
          <w:b/>
        </w:rPr>
        <w:t xml:space="preserve">4. </w:t>
      </w:r>
      <w:r>
        <w:t>сведения об установлении и получении мер социальной защиты (поддержки), предоставляемых в соответствии с законодательством Российской Федерации, нормативными правовыми актами субъектов Российской Федерации, муниципальными нормативными правовыми актами</w:t>
      </w:r>
    </w:p>
    <w:p>
      <w:r>
        <w:rPr>
          <w:b/>
        </w:rPr>
        <w:t xml:space="preserve">4. </w:t>
      </w:r>
      <w:r>
        <w:t>сведения об установлении инвалидности, о назначенных и проведенных мероприятиях по реабилитации (абилитации) инвалидов и детей-инвалидов, в том числе по обеспечению инвалидов техническими средствами реабилитации и предоставлению им услуг</w:t>
      </w:r>
    </w:p>
    <w:p>
      <w:r>
        <w:rPr>
          <w:b/>
        </w:rPr>
        <w:t xml:space="preserve">4. </w:t>
      </w:r>
      <w:r>
        <w:t>сведения о выдаче государственного сертификата на материнский (семейный) капитал и выбранных направлениях распоряжения им</w:t>
      </w:r>
    </w:p>
    <w:p>
      <w:r>
        <w:rPr>
          <w:b/>
        </w:rPr>
        <w:t xml:space="preserve">4. </w:t>
      </w:r>
      <w:r>
        <w:t>сведения об отнесении гражданина к категориям граждан, имеющих право на получение мер социальной защиты (поддержки), предусмотренных законодательством Российской Федерации</w:t>
      </w:r>
    </w:p>
    <w:p>
      <w:r>
        <w:rPr>
          <w:b/>
        </w:rPr>
        <w:t xml:space="preserve">4. </w:t>
      </w:r>
      <w:r>
        <w:t>сведения об отнесении гражданина к категории обучающихся, осваивающих основные общеобразовательные программы или образовательные программы среднего профессионального образования</w:t>
      </w:r>
    </w:p>
    <w:p>
      <w:r>
        <w:rPr>
          <w:b/>
        </w:rPr>
        <w:t xml:space="preserve">4. </w:t>
      </w:r>
      <w:r>
        <w:t>сведения индивидуального (персонифицированного) учета, содержащиеся в индивидуальном лицевом счете, предусмотренные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4. </w:t>
      </w:r>
      <w:r>
        <w:t>сведения о страхователях по обязательному пенсионному страхованию и обязательному социальному страхованию</w:t>
      </w:r>
    </w:p>
    <w:p>
      <w:r>
        <w:rPr>
          <w:b/>
        </w:rPr>
        <w:t xml:space="preserve">4. </w:t>
      </w:r>
      <w:r>
        <w:t>фамилия, имя, отчество (при наличии), а также фамилия, которая была у лица при рождении</w:t>
      </w:r>
    </w:p>
    <w:p>
      <w:r>
        <w:rPr>
          <w:b/>
        </w:rPr>
        <w:t xml:space="preserve">4. </w:t>
      </w:r>
      <w:r>
        <w:t>сведения, представляемые страхователями по обязательному пенсионному страхованию и обязательному социальному страхованию и налоговыми органами для ведения индивидуального (персонифицированного) учета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4. </w:t>
      </w:r>
      <w:r>
        <w:t>пол</w:t>
      </w:r>
    </w:p>
    <w:p>
      <w:r>
        <w:rPr>
          <w:b/>
        </w:rPr>
        <w:t xml:space="preserve">4. </w:t>
      </w:r>
      <w:r>
        <w:t>сведения об управлении средствами пенсионных накоплений</w:t>
      </w:r>
    </w:p>
    <w:p>
      <w:r>
        <w:rPr>
          <w:b/>
        </w:rPr>
        <w:t xml:space="preserve">4. </w:t>
      </w:r>
      <w:r>
        <w:t>дата рождения</w:t>
      </w:r>
    </w:p>
    <w:p>
      <w:r>
        <w:rPr>
          <w:b/>
        </w:rPr>
        <w:t xml:space="preserve">4. </w:t>
      </w:r>
      <w:r>
        <w:t>сведения, предусмотренные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4. </w:t>
      </w:r>
      <w:r>
        <w:t>место рождения</w:t>
      </w:r>
    </w:p>
    <w:p>
      <w:r>
        <w:rPr>
          <w:b/>
        </w:rPr>
        <w:t xml:space="preserve">4. </w:t>
      </w:r>
      <w:r>
        <w:t>информация об обязательствах страхователей по обязательному пенсионному страхованию и обязательному социальному страхованию, о проведении контрольных мероприятий в отношении данных страхователей и результатах таких мероприятий</w:t>
      </w:r>
    </w:p>
    <w:p>
      <w:r>
        <w:rPr>
          <w:b/>
        </w:rPr>
        <w:t xml:space="preserve">4. </w:t>
      </w:r>
      <w:r>
        <w:t>сведения об уплаченных страховых взносах и иных платежах, поступающих в Фонд пенсионного и социального страхования Российской Федерации</w:t>
      </w:r>
    </w:p>
    <w:p>
      <w:r>
        <w:rPr>
          <w:b/>
        </w:rPr>
        <w:t xml:space="preserve">4. </w:t>
      </w:r>
      <w:r>
        <w:t>сведения о гражданстве</w:t>
      </w:r>
    </w:p>
    <w:p>
      <w:r>
        <w:rPr>
          <w:b/>
        </w:rPr>
        <w:t xml:space="preserve">4. </w:t>
      </w:r>
      <w:r>
        <w:t>данные паспорта (иного документа, удостоверяющего личность)</w:t>
      </w:r>
    </w:p>
    <w:p>
      <w:r>
        <w:rPr>
          <w:b/>
        </w:rPr>
        <w:t xml:space="preserve">4. </w:t>
      </w:r>
      <w:r>
        <w:t>сведения об организациях и индивидуальных предпринимателях, предоставляющих меры социальной защиты (поддержки)</w:t>
      </w:r>
    </w:p>
    <w:p>
      <w:r>
        <w:rPr>
          <w:b/>
        </w:rPr>
        <w:t xml:space="preserve">4. </w:t>
      </w:r>
      <w:r>
        <w:t>сведения о мерах социальной защиты (поддержки) с указанием их вида, условий, способов и форм предоставления, категорий лиц, имеющих право на получение указанных мер и социальных услуг, а также их возможных объемов в натуральной форме либо денежном выражении и иные сведения</w:t>
      </w:r>
    </w:p>
    <w:p>
      <w:r>
        <w:rPr>
          <w:b/>
        </w:rPr>
        <w:t xml:space="preserve">4. </w:t>
      </w:r>
      <w:r>
        <w:t>данные свидетельства о рождении</w:t>
      </w:r>
    </w:p>
    <w:p>
      <w:r>
        <w:rPr>
          <w:b/>
        </w:rPr>
        <w:t xml:space="preserve">4. </w:t>
      </w:r>
      <w:r>
        <w:t>сведения об информационных ресурсах, используемых для предоставления мер социальной защиты (поддержки)</w:t>
      </w:r>
    </w:p>
    <w:p>
      <w:r>
        <w:rPr>
          <w:b/>
        </w:rPr>
        <w:t xml:space="preserve">4. </w:t>
      </w:r>
      <w:r>
        <w:t>адрес места жительства (места пребывания, фактического проживания)</w:t>
      </w:r>
    </w:p>
    <w:p>
      <w:r>
        <w:rPr>
          <w:b/>
        </w:rPr>
        <w:t xml:space="preserve">4. </w:t>
      </w:r>
      <w:r>
        <w:t>сведения об образовании лица, признанного инвалидом: наименование организации, осуществляющей образовательную деятельность, и год окончания обучения в ней, полученные специальность и квалификация (при наличии)</w:t>
      </w:r>
    </w:p>
    <w:p>
      <w:r>
        <w:rPr>
          <w:b/>
        </w:rPr>
        <w:t xml:space="preserve">4. </w:t>
      </w:r>
      <w:r>
        <w:t>страховой номер индивидуального лицевого счета,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 определенные в соответствии с положением о единой цифровой платформе</w:t>
      </w:r>
    </w:p>
    <w:p>
      <w:r>
        <w:rPr>
          <w:b/>
        </w:rPr>
        <w:t xml:space="preserve">4. </w:t>
      </w:r>
      <w:r>
        <w:t>контактный телефон</w:t>
      </w:r>
    </w:p>
    <w:p>
      <w:r>
        <w:rPr>
          <w:b/>
        </w:rPr>
        <w:t xml:space="preserve">4. </w:t>
      </w:r>
      <w:r>
        <w:t>иные сведения, определяемые Правительством Российской Федерации</w:t>
      </w:r>
    </w:p>
    <w:p>
      <w:r>
        <w:rPr>
          <w:b/>
        </w:rPr>
        <w:t xml:space="preserve">4. </w:t>
      </w:r>
      <w:r>
        <w:t>сведения о доходах, являющихся объектом обложения налогом на доходы физических лиц и страховыми взносами, для выявления граждан, нуждающихся в получении мер социальной защиты (поддержки)</w:t>
      </w:r>
    </w:p>
    <w:p>
      <w:r>
        <w:rPr>
          <w:b/>
        </w:rPr>
        <w:t xml:space="preserve">4. </w:t>
      </w:r>
      <w:r>
        <w:t>сведения о доходах, полученных от осуществления предпринимательской деятельности, для выявления граждан, нуждающихся в получении мер социальной защиты (поддержки)</w:t>
      </w:r>
    </w:p>
    <w:p>
      <w:r>
        <w:rPr>
          <w:b/>
        </w:rPr>
        <w:t xml:space="preserve">4. </w:t>
      </w:r>
      <w:r>
        <w:t>сведения о доходах физических лиц, являющихся плательщиками налога на профессиональный доход, для выявления граждан, нуждающихся в получении мер социальной защиты (поддержки)</w:t>
      </w:r>
    </w:p>
    <w:p>
      <w:r>
        <w:rPr>
          <w:b/>
        </w:rPr>
        <w:t xml:space="preserve">4. </w:t>
      </w:r>
      <w:r>
        <w:t>сведения об основаниях пребывания или проживания в Российской Федерации (для иностранного гражданина, лица без гражданства, в том числе беженца)</w:t>
      </w:r>
    </w:p>
    <w:p>
      <w:r>
        <w:rPr>
          <w:b/>
        </w:rPr>
        <w:t xml:space="preserve">4. </w:t>
      </w:r>
      <w:r>
        <w:t>сведения о законных представителях</w:t>
      </w:r>
    </w:p>
    <w:p>
      <w:r>
        <w:rPr>
          <w:b/>
        </w:rPr>
        <w:t xml:space="preserve">4. </w:t>
      </w:r>
      <w:r>
        <w:t>сведения о лишении родительских прав, восстановлении в родительских правах, об ограничении родительских прав, отмене ограничения родительских прав, отобрании ребенка при непосредственной угрозе его жизни или здоровью, оставлении ребенка (детей) в родильном доме (отделении) или иной медицинской организации, о наличии письменного согласия матери (отца) на усыновление ребенка (за исключением согласия на его усыновление отчимом (мачехой)</w:t>
      </w:r>
    </w:p>
    <w:p>
      <w:r>
        <w:rPr>
          <w:b/>
        </w:rPr>
        <w:t xml:space="preserve">4. </w:t>
      </w:r>
      <w:r>
        <w:t>сведения об ограничении дееспособности гражданина или о признании гражданина недееспособным</w:t>
      </w:r>
    </w:p>
    <w:p>
      <w:r>
        <w:rPr>
          <w:b/>
        </w:rPr>
        <w:t xml:space="preserve">4. </w:t>
      </w:r>
      <w:r>
        <w:t>сведения о движимом, недвижимом имуществе (на основании сведений о государственной регистрации такого имущества уполномоченными органами) для выявления граждан, нуждающихся в получении мер социальной защиты (поддержки)</w:t>
      </w:r>
    </w:p>
    <w:p>
      <w:r>
        <w:rPr>
          <w:b/>
        </w:rPr>
        <w:t xml:space="preserve">4. </w:t>
      </w:r>
      <w:r>
        <w:t>сведения о состоящих на государственном учете транспортных средствах, содержащиеся в государственном реестре транспортных средств, для выявления граждан, нуждающихся в получении мер социальной защиты (поддержки)</w:t>
      </w:r>
    </w:p>
    <w:p>
      <w:r>
        <w:rPr>
          <w:b/>
        </w:rPr>
        <w:t xml:space="preserve">4. </w:t>
      </w:r>
      <w:r>
        <w:t>сведения о страховых случаях на производстве и профессиональных заболеваниях</w:t>
      </w:r>
    </w:p>
    <w:p>
      <w:r>
        <w:rPr>
          <w:b/>
        </w:rPr>
        <w:t xml:space="preserve">4. </w:t>
      </w:r>
      <w:r>
        <w:t>сведения о видах обеспечения пострадавших в результате несчастных случаев на производстве и профессиональных заболеваний</w:t>
      </w:r>
    </w:p>
    <w:p>
      <w:r>
        <w:rPr>
          <w:b/>
        </w:rPr>
        <w:t xml:space="preserve">4. </w:t>
      </w:r>
      <w:r>
        <w:t>сведения об установлении страховых тарифов, скидок (надбавок) к страховым тарифам</w:t>
      </w:r>
    </w:p>
    <w:p>
      <w:r>
        <w:rPr>
          <w:b/>
        </w:rPr>
        <w:t xml:space="preserve">4. </w:t>
      </w:r>
      <w:r>
        <w:t>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w:t>
      </w:r>
    </w:p>
    <w:p>
      <w:r>
        <w:rPr>
          <w:b/>
        </w:rPr>
        <w:t xml:space="preserve">6. </w:t>
      </w:r>
      <w:r>
        <w:t>обязательную передачу на единую цифровую платформу сведений, предусмотренных частью 4 настоящей статьи, а также сведений, поступивших в соответствии с частью 7 статьи 613 настоящего Федерального закона</w:t>
      </w:r>
    </w:p>
    <w:p>
      <w:r>
        <w:rPr>
          <w:b/>
        </w:rPr>
        <w:t xml:space="preserve">6. </w:t>
      </w:r>
      <w:r>
        <w:t>получение содержащихся на единой цифровой платформе сведений, необходимых для назначения мер социальной защиты (поддержки)</w:t>
      </w:r>
    </w:p>
    <w:p>
      <w:r>
        <w:rPr>
          <w:b/>
        </w:rPr>
        <w:t xml:space="preserve">6. </w:t>
      </w:r>
      <w:r>
        <w:t>применение справочников, реестров и классификаторов, формирование и ведение которых обеспечиваются на единой цифровой платформе</w:t>
      </w:r>
    </w:p>
    <w:p>
      <w:r>
        <w:rPr>
          <w:b/>
        </w:rPr>
        <w:t xml:space="preserve">6. </w:t>
      </w:r>
      <w:r>
        <w:t>взаимодействие с информационными системами органов и организаций, указанных в части 7 статьи 613 настоящего Федерального закона, с использованием единой системы межведомственного электронного взаимодействия</w:t>
      </w:r>
    </w:p>
    <w:p>
      <w:r>
        <w:rPr>
          <w:b/>
        </w:rPr>
        <w:t xml:space="preserve">6. </w:t>
      </w:r>
      <w:r>
        <w:t>соответствие иным требованиям, устанавливаемым Правительством Российской Федерации в целях обеспечения информационного взаимодействия с единой цифровой платформой</w:t>
      </w:r>
    </w:p>
    <w:p>
      <w:r>
        <w:rPr>
          <w:b/>
        </w:rPr>
        <w:t xml:space="preserve">11. </w:t>
      </w:r>
      <w:r>
        <w:t>структуру единой цифровой платформы</w:t>
      </w:r>
    </w:p>
    <w:p>
      <w:r>
        <w:rPr>
          <w:b/>
        </w:rPr>
        <w:t xml:space="preserve">11. </w:t>
      </w:r>
      <w:r>
        <w:t>полномочия участников отношений, возникающих в связи с созданием, функционированием и развитием единой цифровой платформы</w:t>
      </w:r>
    </w:p>
    <w:p>
      <w:r>
        <w:rPr>
          <w:b/>
        </w:rPr>
        <w:t xml:space="preserve">11. </w:t>
      </w:r>
      <w:r>
        <w:t>состав информации, размещаемой на единой цифровой платформе, и источники такой информации</w:t>
      </w:r>
    </w:p>
    <w:p>
      <w:r>
        <w:rPr>
          <w:b/>
        </w:rPr>
        <w:t xml:space="preserve">11. </w:t>
      </w:r>
      <w:r>
        <w:t>порядок направления сведений, предусмотренных настоящим Федеральным законом, на единую цифровую платформу, порядок обеспечения доступа к сведениям, содержащимся на единой цифровой платформе</w:t>
      </w:r>
    </w:p>
    <w:p>
      <w:r>
        <w:rPr>
          <w:b/>
        </w:rPr>
        <w:t xml:space="preserve">11. </w:t>
      </w:r>
      <w:r>
        <w:t>порядок выявления граждан, нуждающихся в получении мер социальной защиты (поддержки), а также учета и использования сведений о таких гражданах</w:t>
      </w:r>
    </w:p>
    <w:p>
      <w:r>
        <w:rPr>
          <w:b/>
        </w:rPr>
        <w:t xml:space="preserve">11. </w:t>
      </w:r>
      <w:r>
        <w:t>порядок информационного взаимодействия единой цифровой платформы с иными информационными системами, в том числе сроки доведения до органов государственной власти (государственных органов), органов местного самоуправления, организаций, находящихся в ведении органов государственной власти и органов местного самоуправления, использующих данные информационные системы, форматов информационного обмена</w:t>
      </w:r>
    </w:p>
    <w:p>
      <w:r>
        <w:rPr>
          <w:b/>
        </w:rPr>
        <w:t xml:space="preserve">11. </w:t>
      </w:r>
      <w:r>
        <w:t>регламент функционирования единой цифровой платформы</w:t>
      </w:r>
    </w:p>
    <w:p>
      <w:r>
        <w:rPr>
          <w:b/>
        </w:rPr>
        <w:t xml:space="preserve">11. </w:t>
      </w:r>
      <w:r>
        <w:t>иные положения, необходимые для обеспечения функционирования единой цифровой платформы</w:t>
      </w:r>
    </w:p>
    <w:p>
      <w:r>
        <w:rPr>
          <w:b/>
        </w:rPr>
        <w:t>Статья 613. Участники информационного взаимодействия</w:t>
      </w:r>
    </w:p>
    <w:p>
      <w:r>
        <w:rPr>
          <w:b/>
        </w:rPr>
        <w:t xml:space="preserve">1. </w:t>
      </w:r>
      <w:r>
        <w:t>К участникам отношений, возникающих в связи с созданием, функционированием и развитием единой цифровой платформы (далее - участники информационного взаимодействия), относятся</w:t>
      </w:r>
    </w:p>
    <w:p>
      <w:r>
        <w:rPr>
          <w:b/>
        </w:rPr>
        <w:t xml:space="preserve">2. </w:t>
      </w:r>
      <w:r>
        <w:t>Полномочия участников информационного взаимодействия определяются положением о единой цифровой платформе</w:t>
      </w:r>
    </w:p>
    <w:p>
      <w:r>
        <w:rPr>
          <w:b/>
        </w:rPr>
        <w:t xml:space="preserve">3. </w:t>
      </w:r>
      <w:r>
        <w:t>Оператором единой цифровой платформы является Фонд пенсионного и социального страхования Российской Федерации</w:t>
      </w:r>
    </w:p>
    <w:p>
      <w:r>
        <w:rPr>
          <w:b/>
        </w:rPr>
        <w:t xml:space="preserve">4. </w:t>
      </w:r>
      <w:r>
        <w:t>Координатором единой цифровой платформы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5. </w:t>
      </w:r>
      <w:r>
        <w:t>Функциональными заказчиками единой цифровой платформы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Фонд пенсионного и социального страхования Российской Федерации, федеральное государственное бюджетное учреждение "Федеральное бюро медико-социальной экспертизы" Министерства труда и социальной защиты Российской Федерации, использующие единую цифровую платформу</w:t>
      </w:r>
    </w:p>
    <w:p>
      <w:r>
        <w:rPr>
          <w:b/>
        </w:rPr>
        <w:t xml:space="preserve">6. </w:t>
      </w:r>
      <w:r>
        <w:t>Поставщиками информации являются</w:t>
      </w:r>
    </w:p>
    <w:p>
      <w:r>
        <w:rPr>
          <w:b/>
        </w:rPr>
        <w:t xml:space="preserve">7. </w:t>
      </w:r>
      <w:r>
        <w:t>Органы и организации, в распоряжении которых находятся сведения, необходимые для назначения мер социальной защиты (поддержки), представляют с использованием единой системы межведомственного электронного взаимодействия данные сведения в целях их предоставления органам, назначающим указанные меры социальной защиты (поддержки)</w:t>
      </w:r>
    </w:p>
    <w:p>
      <w:r>
        <w:rPr>
          <w:b/>
        </w:rPr>
        <w:t xml:space="preserve">8. </w:t>
      </w:r>
      <w:r>
        <w:t>Государственные и муниципальные архивы при наличии у них соответствующих архивных документов предоставляют по запросу Фонда пенсионного и социального страхования Российской Федерации сведения о гражданине, необходимые для его пенсионного обеспечения, с использованием единой цифровой платформы. Особенности взаимодействия с единой цифровой платформой, состав передаваемых сведений и порядок их передачи устанавливаются положением о единой цифровой платформе</w:t>
      </w:r>
    </w:p>
    <w:p>
      <w:r>
        <w:rPr>
          <w:b/>
        </w:rPr>
        <w:t xml:space="preserve">9. </w:t>
      </w:r>
      <w:r>
        <w:t>Поставщики информации осуществляют следующие функции</w:t>
      </w:r>
    </w:p>
    <w:p>
      <w:r>
        <w:rPr>
          <w:b/>
        </w:rPr>
        <w:t xml:space="preserve">10. </w:t>
      </w:r>
      <w:r>
        <w:t>Пользователями единой цифровой платформы являются представители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и поставщиков информации, порядок доступа которых к единой цифровой платформе определяется положением о единой цифровой платформе</w:t>
      </w:r>
    </w:p>
    <w:p>
      <w:r>
        <w:rPr>
          <w:b/>
        </w:rPr>
        <w:t xml:space="preserve">11. </w:t>
      </w:r>
      <w:r>
        <w:t>Предоставление сведений, содержащихся на единой цифровой платформе, органам и организациям, не являющимся пользователями единой цифровой платформы, а также нотариусам осуществляется с использованием единой системы межведомственного электронного взаимодействия в целях реализации указанными органами, организациями и нотариусами полномочий, функций и обязательств (требований), установленных нормативными правовыми актами Российской Федерации, нормативными правовыми актами субъектов Российской Федерации, в порядке, определенном положением о единой цифровой платформе</w:t>
      </w:r>
    </w:p>
    <w:p>
      <w:r>
        <w:rPr>
          <w:b/>
        </w:rPr>
        <w:t xml:space="preserve">12. </w:t>
      </w:r>
      <w:r>
        <w:t>Обеспечение доступа граждан к единой цифровой платформе осуществляется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13. </w:t>
      </w:r>
      <w:r>
        <w:t>Представление информации на единую цифровую платформу, а также предоставление информации, размещенной на единой цифровой платформе, осуществляется безвозмездно в порядке, определенном положением о единой цифровой платформе</w:t>
      </w:r>
    </w:p>
    <w:p>
      <w:r>
        <w:rPr>
          <w:b/>
        </w:rPr>
        <w:t xml:space="preserve">14. </w:t>
      </w:r>
      <w:r>
        <w:t>Функционирование единой цифровой платформы осуществляется с учетом требований законодательства Российской Федерации о персональных данных, защите коммерческой и иной охраняемой законом тайны</w:t>
      </w:r>
    </w:p>
    <w:p>
      <w:r>
        <w:rPr>
          <w:b/>
        </w:rPr>
        <w:t xml:space="preserve">15. </w:t>
      </w:r>
      <w:r>
        <w:t>В случае непредставления поставщиком информации сведений или документов для размещения на единой цифровой платформе либо представления недостоверных сведений или документов такой поставщик информации несет ответственность в соответствии с законодательством Российской Федерации</w:t>
      </w:r>
    </w:p>
    <w:p>
      <w:r>
        <w:rPr>
          <w:b/>
        </w:rPr>
        <w:t xml:space="preserve">16. </w:t>
      </w:r>
      <w:r>
        <w:t>Сведения о мерах социальной защиты (поддержки), предоставляемых гражданам в соответствии с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и иные административные данные, необходимые для формирования официальной статистической информации, в том числе содержащие персональные данные физических лиц (при условии обязательного обезличивания персональных данных в соответствии с Федеральным законом от 27 июля 2006 года № 152-ФЗ "О персональных данных"), предоставляются оператором единой цифровой платформы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Состав указанных сведений и данных, порядок и сроки их предоставления определяются положением о единой цифровой платформе</w:t>
      </w:r>
    </w:p>
    <w:p>
      <w:r>
        <w:rPr>
          <w:b/>
        </w:rPr>
        <w:t xml:space="preserve">1. </w:t>
      </w:r>
      <w:r>
        <w:t>оператор единой цифровой платформы</w:t>
      </w:r>
    </w:p>
    <w:p>
      <w:r>
        <w:rPr>
          <w:b/>
        </w:rPr>
        <w:t xml:space="preserve">1. </w:t>
      </w:r>
      <w:r>
        <w:t>координатор создания, функционирования и развития единой цифровой платформы (далее - координатор единой цифровой платформы)</w:t>
      </w:r>
    </w:p>
    <w:p>
      <w:r>
        <w:rPr>
          <w:b/>
        </w:rPr>
        <w:t xml:space="preserve">1. </w:t>
      </w:r>
      <w:r>
        <w:t>функциональные заказчики создания, сопровождения и развития единой цифровой платформы, формирующие требования к единой цифровой платформе (далее - функциональные заказчики единой цифровой платформы)</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1. </w:t>
      </w:r>
      <w:r>
        <w:t>поставщики информации</w:t>
      </w:r>
    </w:p>
    <w:p>
      <w:r>
        <w:rPr>
          <w:b/>
        </w:rPr>
        <w:t xml:space="preserve">6. </w:t>
      </w:r>
      <w:r>
        <w:t>Фонд пенсионного и социального страхования Российской Федерации, органы государственной власти (государственные органы), органы местного самоуправления и организации, предоставляющие меры социальной защиты (поддержки), за исключением федерального органа исполнительной власти в области обеспечения безопасности и федерального органа исполнительной власти в области государственной охраны</w:t>
      </w:r>
    </w:p>
    <w:p>
      <w:r>
        <w:rPr>
          <w:b/>
        </w:rPr>
        <w:t xml:space="preserve">6. </w:t>
      </w:r>
      <w:r>
        <w:t>федеральные учреждения медико-социальной экспертизы</w:t>
      </w:r>
    </w:p>
    <w:p>
      <w:r>
        <w:rPr>
          <w:b/>
        </w:rPr>
        <w:t xml:space="preserve">6. </w:t>
      </w:r>
      <w:r>
        <w:t>федеральное казенное учреждение "Главное бюро медико-социальной экспертизы Федерального медико-биологического агентства" - при организации и проведении медико-социальной экспертизы работников обслуживаемых организаций и населения обслуживаемых территорий</w:t>
      </w:r>
    </w:p>
    <w:p>
      <w:r>
        <w:rPr>
          <w:b/>
        </w:rPr>
        <w:t xml:space="preserve">6. </w:t>
      </w:r>
      <w:r>
        <w:t>органы опеки и попечительства - при ведении учета опекунов, попечителей на единой цифровой платформе</w:t>
      </w:r>
    </w:p>
    <w:p>
      <w:r>
        <w:rPr>
          <w:b/>
        </w:rPr>
        <w:t xml:space="preserve">6. </w:t>
      </w:r>
      <w:r>
        <w:t>органы государственной власти (государственные органы), осуществляющие регистрацию решений об отнесении граждан к категориям граждан, имеющих право на получение мер социальной защиты (поддержки), указанным в пункте 11 части 3 статьи 612 настоящего Федерального закона</w:t>
      </w:r>
    </w:p>
    <w:p>
      <w:r>
        <w:rPr>
          <w:b/>
        </w:rPr>
        <w:t xml:space="preserve">6. </w:t>
      </w:r>
      <w:r>
        <w:t>органы государственной власти субъектов Российской Федерации, осуществляющие полномочия в сфере образования, и органы местного самоуправления, осуществляющие управление в сфере образования, а также иные уполномоченные органы и организации в соответствии с положением о единой цифровой платформе - при предоставлении сведений об отнесении граждан к категории обучающихся, осваивающих основные общеобразовательные программы</w:t>
      </w:r>
    </w:p>
    <w:p>
      <w:r>
        <w:rPr>
          <w:b/>
        </w:rPr>
        <w:t xml:space="preserve">6. </w:t>
      </w:r>
      <w:r>
        <w:t>органы государственной власти субъектов Российской Федерации, осуществляющие полномочия в сфере образования, а также иные уполномоченные органы и организации в соответствии с положением о единой цифровой платформе - при предоставлении сведений об отнесении граждан к категории обучающихся, осваивающих образовательные программы среднего профессионального образования</w:t>
      </w:r>
    </w:p>
    <w:p>
      <w:r>
        <w:rPr>
          <w:b/>
        </w:rPr>
        <w:t xml:space="preserve">6. </w:t>
      </w:r>
      <w:r>
        <w:t>страхователи по обязательному пенсионному страхованию и обязательному социальному страхованию</w:t>
      </w:r>
    </w:p>
    <w:p>
      <w:r>
        <w:rPr>
          <w:b/>
        </w:rPr>
        <w:t xml:space="preserve">6. </w:t>
      </w:r>
      <w:r>
        <w:t>единый институт развития в жилищной сфере, определенный в соответствии с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 при предоставлении информации о мерах государственной поддержки семей, имеющих детей, в целях создания условий для погашения обязательств по ипотечным жилищным кредитам (займам), а также об условиях назначения и предоставления указанных мер (в целях информирования гражданина о правах, возникающих в связи с событием, наступление которого предоставляет ему возможность получения таких мер)</w:t>
      </w:r>
    </w:p>
    <w:p>
      <w:r>
        <w:rPr>
          <w:b/>
        </w:rPr>
        <w:t xml:space="preserve">9. </w:t>
      </w:r>
      <w:r>
        <w:t>используют единую цифровую платформу, а также обеспечивают информационное взаимодействие с ней иных информационных систем в случае использования таких систем при назначении и предоставлении мер социальной защиты (поддержки) в соответствии со статьей 612 настоящего Федерального закона</w:t>
      </w:r>
    </w:p>
    <w:p>
      <w:r>
        <w:rPr>
          <w:b/>
        </w:rPr>
        <w:t xml:space="preserve">9. </w:t>
      </w:r>
      <w:r>
        <w:t>предоставляют (за исключением поставщиков информации, указанных в пунктах 6 и 7 части 6 настоящей статьи) оператору единой цифровой платформы перечень мер социальной защиты (поддержки), перечень участников информационного взаимодействия и иную информацию для формирования и актуализации классификатора</w:t>
      </w:r>
    </w:p>
    <w:p>
      <w:r>
        <w:rPr>
          <w:b/>
        </w:rPr>
        <w:t xml:space="preserve">9. </w:t>
      </w:r>
      <w:r>
        <w:t>предоставляют в рамках своей компетенции иную необходимую информацию по запросам оператора единой цифровой платформы</w:t>
      </w:r>
    </w:p>
    <w:p>
      <w:r>
        <w:rPr>
          <w:b/>
        </w:rPr>
        <w:t xml:space="preserve">9. </w:t>
      </w:r>
      <w:r>
        <w:t>обеспечивают взаимодействие государственных и муниципальных информационных ресурсов и информационных систем, содержащих информацию, подлежащую обязательному размещению на единой цифровой платформе в соответствии с настоящим Федеральным законом, с единой цифровой платформой</w:t>
      </w:r>
    </w:p>
    <w:p>
      <w:pPr>
        <w:pStyle w:val="Heading3"/>
      </w:pPr>
      <w:r>
        <w:t>Оказание государственной социальной помощи за счет средств бюджетов субъектов Российской Федерации</w:t>
      </w:r>
    </w:p>
    <w:p>
      <w:r>
        <w:rPr>
          <w:b/>
        </w:rPr>
        <w:t>Статья 7. Получатели государственной социальной помощи</w:t>
      </w:r>
    </w:p>
    <w:p>
      <w:r>
        <w:t>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(Статья в редакции Федерального закона от 24.07.2023 № 342-ФЗ)</w:t>
      </w:r>
    </w:p>
    <w:p>
      <w:r>
        <w:rPr>
          <w:b/>
        </w:rPr>
        <w:t>Статья 8. Порядок назначения государственной социальной помощи</w:t>
      </w:r>
    </w:p>
    <w:p>
      <w:r>
        <w:rPr>
          <w:b/>
        </w:rPr>
        <w:t xml:space="preserve">1. </w:t>
      </w:r>
      <w:r>
        <w:t>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гражданина. (В редакции Федерального закона от 25.12.2012 № 258-ФЗ)</w:t>
      </w:r>
    </w:p>
    <w:p>
      <w:r>
        <w:rPr>
          <w:b/>
        </w:rPr>
        <w:t xml:space="preserve">11. </w:t>
      </w:r>
      <w:r>
        <w:t>Сведения о назначении малоимущей семье или малоимущему одиноко проживающему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законодательства Российской Федерации. (Дополнение частью - Федеральный закон от 01.07.2011 № 169-ФЗ)</w:t>
      </w:r>
    </w:p>
    <w:p>
      <w:r>
        <w:rPr>
          <w:b/>
        </w:rPr>
        <w:t xml:space="preserve">2. </w:t>
      </w:r>
      <w:r>
        <w:t>Заявление об оказании государственной социальной помощи, в том числе на основании социального контракта (далее - заявление), оказываемой на условиях софинансирования из федерального бюджета, подается в органы социальной защиты населения по месту жительства или месту пребывания гражданином от себя лично (для малоимущих одиноко 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 опекуном, попечителем или другим законным представителем гражданина</w:t>
      </w:r>
    </w:p>
    <w:p>
      <w:r>
        <w:rPr>
          <w:b/>
        </w:rPr>
        <w:t xml:space="preserve">21. </w:t>
      </w:r>
      <w:r>
        <w:t>Представленные заявителем сведения могут быть подтверждены посредством дополнительной проверки (комиссионного обследования), проводимой органом социальной защиты населения самостоятельно. (Дополнение частью - Федеральный закон от 24.07.2023 № 342-ФЗ)</w:t>
      </w:r>
    </w:p>
    <w:p>
      <w:r>
        <w:rPr>
          <w:b/>
        </w:rPr>
        <w:t xml:space="preserve">22. </w:t>
      </w:r>
      <w:r>
        <w:t>Организации несут ответственность за достоверность сведений, содержащихся в выданных ими документах, в соответствии с законодательством. (Дополнение частью - Федеральный закон от 24.07.2023 № 342-ФЗ)</w:t>
      </w:r>
    </w:p>
    <w:p>
      <w:r>
        <w:rPr>
          <w:b/>
        </w:rPr>
        <w:t xml:space="preserve">23. </w:t>
      </w:r>
      <w:r>
        <w:t>Порядок назначения государственной социальной помощи, оказываемой за счет средств бюджета субъекта Российской Федерации, и форма социального контракта устанавливаются органом государственной власти субъекта Российской Федерации. (Дополнение частью - Федеральный закон от 24.07.2023 № 342-ФЗ)</w:t>
      </w:r>
    </w:p>
    <w:p>
      <w:r>
        <w:rPr>
          <w:b/>
        </w:rPr>
        <w:t xml:space="preserve">24. </w:t>
      </w:r>
      <w:r>
        <w:t>Форма социального контракта и прилагаемая к нему форма программы социальной адаптации в целях назначения государственной социальной помощи, оказываемой на условиях софинансирования из федерального бюджета,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(Дополнение частью - Федеральный закон от 28.11.2025 № 439-ФЗ)</w:t>
      </w:r>
    </w:p>
    <w:p>
      <w:r>
        <w:rPr>
          <w:b/>
        </w:rPr>
        <w:t xml:space="preserve">3. </w:t>
      </w:r>
      <w:r>
        <w:t>Уведомление о назначении государственной социальной помощи или об отказе в ее назначении должно быть направлено в письменной форме заявителю органом социальной защиты населения по месту жительства или месту пребывания заявителя не позднее чем через 10 дней после обращения заявителя и представления им необходимых документов. При необходимости проведения дополнительной проверки (комиссионного обследования) органом социальной защиты населения представленных заявителем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w:t>
      </w:r>
    </w:p>
    <w:p>
      <w:r>
        <w:rPr>
          <w:b/>
        </w:rPr>
        <w:t xml:space="preserve">4. </w:t>
      </w:r>
      <w:r>
        <w:t>Порядок расчета среднедушевого дохода и учета доходов, в том числе доходов от принадлежащего на праве собственности имущества, устанавливается федеральным законом, а до его принятия - Правительством Российской Федерации</w:t>
      </w:r>
    </w:p>
    <w:p>
      <w:r>
        <w:rPr>
          <w:b/>
        </w:rPr>
        <w:t xml:space="preserve">2. </w:t>
      </w:r>
      <w:r>
        <w:t>в электронном виде посредством единого портала государственных и муниципальных услуг, а также регионального портала государственных и муниципальных услуг в случае, если это предусмотрено нормативными правовыми актами субъекта Российской Федерации. Подача заявления посредством единого портала государственных и муниципальных услуг, а также регионального портала государственных и муниципальных услуг осуществляется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оказании государственных и муниципальных услуг, утвержденными Правительством Российской Федерации,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2. </w:t>
      </w:r>
      <w:r>
        <w:t>через многофункциональный центр при наличии заключенного соглашения о взаимодействии между органом социальной защиты населения и многофункциональным центром, уполномоченным на заключение указанных соглашений на основании Федерального закона от 27 июля 2010 года № 210-ФЗ "Об организации предоставления государственных и муниципальных услуг"</w:t>
      </w:r>
    </w:p>
    <w:p>
      <w:r>
        <w:rPr>
          <w:b/>
        </w:rPr>
        <w:t xml:space="preserve">2. </w:t>
      </w:r>
      <w:r>
        <w:t>лично. (Часть в редакции Федерального закона от 24.07.2023 № 342-ФЗ)</w:t>
      </w:r>
    </w:p>
    <w:p>
      <w:r>
        <w:rPr>
          <w:b/>
        </w:rPr>
        <w:t>Статья 81. Государственная социальная помощь на основании социального контракта</w:t>
      </w:r>
    </w:p>
    <w:p>
      <w:r>
        <w:rPr>
          <w:b/>
        </w:rPr>
        <w:t xml:space="preserve">1. </w:t>
      </w:r>
      <w:r>
        <w:t>Государственная социальная помощь на основании социального контракта оказывается гражданам, указанным в части первой статьи 7 настоящего Федерального закона, в целях стимулирования их активных действий по преодолению трудной жизненной ситуации</w:t>
      </w:r>
    </w:p>
    <w:p>
      <w:r>
        <w:rPr>
          <w:b/>
        </w:rPr>
        <w:t xml:space="preserve">11. </w:t>
      </w:r>
      <w:r>
        <w:t>Правила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настоящим Федеральным законом, в том числе порядок оценки эффективности оказания указанной государственной социальной помощи и примерный перечень документов (копий документов, сведений), необходимых для назначения указанной государственной социальной помощи, и форма заявления о ее назначении устанавливаются Правительством Российской Федерации. (Дополнение частью - Федеральный закон от 24.07.2023 № 342-ФЗ) (В редакции Федерального закона от 28.11.2025 № 439-ФЗ)</w:t>
      </w:r>
    </w:p>
    <w:p>
      <w:r>
        <w:rPr>
          <w:b/>
        </w:rPr>
        <w:t xml:space="preserve">2. </w:t>
      </w:r>
      <w:r>
        <w:t>В социальном контракте должны быть установлены</w:t>
      </w:r>
    </w:p>
    <w:p>
      <w:r>
        <w:rPr>
          <w:b/>
        </w:rPr>
        <w:t xml:space="preserve">3. </w:t>
      </w:r>
      <w:r>
        <w:t>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w:t>
      </w:r>
    </w:p>
    <w:p>
      <w:r>
        <w:rPr>
          <w:b/>
        </w:rPr>
        <w:t xml:space="preserve">4. </w:t>
      </w:r>
      <w:r>
        <w:t>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w:t>
      </w:r>
    </w:p>
    <w:p>
      <w:r>
        <w:rPr>
          <w:b/>
        </w:rPr>
        <w:t xml:space="preserve">5. </w:t>
      </w:r>
      <w:r>
        <w:t>Программа социальной адаптации устанавливается на срок действия социального контракта</w:t>
      </w:r>
    </w:p>
    <w:p>
      <w:r>
        <w:rPr>
          <w:b/>
        </w:rPr>
        <w:t xml:space="preserve">6. </w:t>
      </w:r>
      <w:r>
        <w:t>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w:t>
      </w:r>
    </w:p>
    <w:p>
      <w:r>
        <w:rPr>
          <w:b/>
        </w:rPr>
        <w:t xml:space="preserve">7. </w:t>
      </w:r>
      <w:r>
        <w:t>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r>
        <w:rPr>
          <w:b/>
        </w:rPr>
        <w:t xml:space="preserve">8. </w:t>
      </w:r>
      <w:r>
        <w:t>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в соответствии с настоящей главой без социального контракта или отказ в назначении государственной социальной помощи</w:t>
      </w:r>
    </w:p>
    <w:p>
      <w:r>
        <w:rPr>
          <w:b/>
        </w:rPr>
        <w:t xml:space="preserve">9. </w:t>
      </w:r>
      <w:r>
        <w:t>Мониторинг оказания государственной социальной помощи на основании социального контракта проводится органами социальной защиты населения в порядке, установленном нормативными правовыми актами субъектов Российской Федерации</w:t>
      </w:r>
    </w:p>
    <w:p>
      <w:r>
        <w:rPr>
          <w:b/>
        </w:rPr>
        <w:t xml:space="preserve">10. </w:t>
      </w:r>
      <w:r>
        <w:t>Методика оценки эффективности оказания государственной социальной помощи на основании социального контракта утверждается в порядке, установленном Правительством Российской Федерации. (Дополнение статьей - Федеральный закон от 25.12.2012 № 258-ФЗ)</w:t>
      </w:r>
    </w:p>
    <w:p>
      <w:r>
        <w:rPr>
          <w:b/>
        </w:rPr>
        <w:t xml:space="preserve">2. </w:t>
      </w:r>
      <w:r>
        <w:t>предмет социального контракта</w:t>
      </w:r>
    </w:p>
    <w:p>
      <w:r>
        <w:rPr>
          <w:b/>
        </w:rPr>
        <w:t xml:space="preserve">2. </w:t>
      </w:r>
      <w:r>
        <w:t>права и обязанности граждан и органа социальной защиты населения при оказании государственной социальной помощи</w:t>
      </w:r>
    </w:p>
    <w:p>
      <w:r>
        <w:rPr>
          <w:b/>
        </w:rPr>
        <w:t xml:space="preserve">2. </w:t>
      </w:r>
      <w:r>
        <w:t>виды и размер государственной социальной помощи</w:t>
      </w:r>
    </w:p>
    <w:p>
      <w:r>
        <w:rPr>
          <w:b/>
        </w:rPr>
        <w:t xml:space="preserve">2. </w:t>
      </w:r>
      <w:r>
        <w:t>порядок оказания государственной социальной помощи на основании социального контракта</w:t>
      </w:r>
    </w:p>
    <w:p>
      <w:r>
        <w:rPr>
          <w:b/>
        </w:rPr>
        <w:t xml:space="preserve">2. </w:t>
      </w:r>
      <w:r>
        <w:t>срок действия социального контракта</w:t>
      </w:r>
    </w:p>
    <w:p>
      <w:r>
        <w:rPr>
          <w:b/>
        </w:rPr>
        <w:t xml:space="preserve">2. </w:t>
      </w:r>
      <w:r>
        <w:t>порядок изменения и основания прекращения социального контракта</w:t>
      </w:r>
    </w:p>
    <w:p>
      <w:r>
        <w:rPr>
          <w:b/>
        </w:rPr>
        <w:t xml:space="preserve">3. </w:t>
      </w:r>
      <w:r>
        <w:t>поиск работы</w:t>
      </w:r>
    </w:p>
    <w:p>
      <w:r>
        <w:rPr>
          <w:b/>
        </w:rPr>
        <w:t xml:space="preserve">3. </w:t>
      </w:r>
      <w:r>
        <w:t>прохождение профессионального обучения и дополнительного профессионального образования; (В редакции Федерального закона от 02.07.2013 № 185-ФЗ) 3) осуществление индивидуальной предпринимательской деятельности</w:t>
      </w:r>
    </w:p>
    <w:p>
      <w:r>
        <w:rPr>
          <w:b/>
        </w:rPr>
        <w:t xml:space="preserve">3. </w:t>
      </w:r>
      <w:r>
        <w:t>ведение личного подсобного хозяйства</w:t>
      </w:r>
    </w:p>
    <w:p>
      <w:r>
        <w:rPr>
          <w:b/>
        </w:rPr>
        <w:t xml:space="preserve">3. </w:t>
      </w:r>
      <w:r>
        <w:t>осуществление иных мероприятий, направленных на преодоление гражданином трудной жизненной ситуации</w:t>
      </w:r>
    </w:p>
    <w:p>
      <w:r>
        <w:rPr>
          <w:b/>
        </w:rPr>
        <w:t>Статья 9. Отказ в назначении государственной социальной помощи</w:t>
      </w:r>
    </w:p>
    <w:p>
      <w:r>
        <w:t>В случае представления заявителем неполных и (или) недостоверных сведений о составе семьи, доходах и принадлежащем ему (его семье) имуществе на праве собственности орган социальной защиты населения по месту жительства или месту пребывания отказывает заявителю в назначении государственной социальной помощи. Отказ в назначении государственной социальной помощи по этим основаниям заявитель может обжаловать в вышестоящий орган социальной защиты населения и (или) в суд.</w:t>
      </w:r>
    </w:p>
    <w:p>
      <w:r>
        <w:rPr>
          <w:b/>
        </w:rPr>
        <w:t>Статья 10. Основания для прекращения оказания государственной социальной помощи</w:t>
      </w:r>
    </w:p>
    <w:p>
      <w:r>
        <w:rPr>
          <w:b/>
        </w:rPr>
        <w:t xml:space="preserve">1. </w:t>
      </w:r>
      <w:r>
        <w:t>Заявитель обязан известить орган социальной защиты населения, который назначил государственную социальную помощь, об изменениях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двух недель со дня наступления указанных изменений</w:t>
      </w:r>
    </w:p>
    <w:p>
      <w:r>
        <w:rPr>
          <w:b/>
        </w:rPr>
        <w:t xml:space="preserve">2. </w:t>
      </w:r>
      <w:r>
        <w:t>В случае установления органом социальной защиты населения факта недостоверности представленных заявителем сведений о составе семьи, доходах и принадлежащем ему (его семье) имуществе на праве собственности или несвоевременного извещения об изменении указанных сведений заявитель (его семья) может быть лишен (лишена) права на получение государственной социальной помощи на период, устанавливаемый органами социальной защиты населения субъекта Российской Федерации, но не более чем на период, в течение которого указанная помощь заявителю незаконно оказывалась</w:t>
      </w:r>
    </w:p>
    <w:p>
      <w:r>
        <w:rPr>
          <w:b/>
        </w:rPr>
        <w:t xml:space="preserve">21. </w:t>
      </w:r>
      <w:r>
        <w:t>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 (Дополнение частью - Федеральный закон от 25.12.2012 № 258-ФЗ)</w:t>
      </w:r>
    </w:p>
    <w:p>
      <w:r>
        <w:rPr>
          <w:b/>
        </w:rPr>
        <w:t xml:space="preserve">3. </w:t>
      </w:r>
      <w:r>
        <w:t>Прекращение оказания государственной социальной помощи может быть обжаловано заявителем в вышестоящий орган социальной защиты населения и (или) в суд</w:t>
      </w:r>
    </w:p>
    <w:p>
      <w:r>
        <w:rPr>
          <w:b/>
        </w:rPr>
        <w:t>Статья 11. Размер государственной социальной помощи, оказываемой за счет средств субъекта Российской Федерации</w:t>
      </w:r>
    </w:p>
    <w:p>
      <w:r>
        <w:t>Размер государственной социальной помощи, оказываемой в соответствии с настоящей главой, определяется органами государственной власти субъектов Российской Федерации. (Статья в редакции Федерального закона от 22.08.2004 № 122-ФЗ)</w:t>
      </w:r>
    </w:p>
    <w:p>
      <w:r>
        <w:rPr>
          <w:b/>
        </w:rPr>
        <w:t>Статья 12. Виды оказания государственной социальной помощи</w:t>
      </w:r>
    </w:p>
    <w:p>
      <w:r>
        <w:rPr>
          <w:b/>
        </w:rPr>
        <w:t xml:space="preserve">1. </w:t>
      </w:r>
      <w:r>
        <w:t>Оказание государственной социальной помощи осуществляется в следующих видах: денежные выплаты (социальные пособия, субсидии и другие выплаты); (В редакции Федерального закона от 22.08.2004 № 122-ФЗ) натуральная помощь (топливо, продукты питания, одежда, обувь, медикаменты и другие виды натуральной помощи)</w:t>
      </w:r>
    </w:p>
    <w:p>
      <w:r>
        <w:rPr>
          <w:b/>
        </w:rPr>
        <w:t xml:space="preserve">2. </w:t>
      </w:r>
      <w:r>
        <w:t>(Часть утратила силу - Федеральный закон от 22.08.2004 № 122-ФЗ)</w:t>
      </w:r>
    </w:p>
    <w:p>
      <w:r>
        <w:rPr>
          <w:b/>
        </w:rPr>
        <w:t>Статья 121. Социальные доплаты к пенсии</w:t>
      </w:r>
    </w:p>
    <w:p>
      <w:r>
        <w:rPr>
          <w:b/>
        </w:rPr>
        <w:t xml:space="preserve">1. </w:t>
      </w:r>
      <w:r>
        <w:t>Общая сумма материального обеспечения пенсионера, проживающего на территории Российской Федерации, не осуществляющего работу и (или) иную деятельность, в период которой он подлежит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пенсия (пенсии) которому установлена (установлены) в соответствии с законодательством Российской Федерации, не может быть меньше величины прожиточного минимума пенсионера, установленной в соответствии с пунктом 3 статьи 4 Федерального закона "О прожиточном минимуме в Российской Федерации" в субъекте Российской Федерации. (В редакции Федерального закона от 29.12.2020 № 473-ФЗ)</w:t>
      </w:r>
    </w:p>
    <w:p>
      <w:r>
        <w:rPr>
          <w:b/>
        </w:rPr>
        <w:t xml:space="preserve">2. </w:t>
      </w:r>
      <w:r>
        <w:t>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r>
        <w:rPr>
          <w:b/>
        </w:rPr>
        <w:t xml:space="preserve">3. </w:t>
      </w:r>
      <w:r>
        <w:t>При подсчете общей суммы материального обеспечения пенсионера не учитываются меры 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междугородного), а также денежных компенсаций расходов по оплате указанных услуг</w:t>
      </w:r>
    </w:p>
    <w:p>
      <w:r>
        <w:rPr>
          <w:b/>
        </w:rPr>
        <w:t xml:space="preserve">4. </w:t>
      </w:r>
      <w:r>
        <w:t>Федеральная социальная доплата к пенсии устанавливается пенсионеру территориальными органами Фонда пенсионного и социального страхования Российской Федерации в случае, если общая сумма его материального обеспечения, определенная в соответствии с частями 2 и 3 настоящей статьи, не достигает величины прожиточного минимума пенсионера, установленной в соответствии с пунктом 3 статьи 4 Федерального закона "О прожиточном минимуме в Российской Федерации" в субъекте Российской Федерации по месту его жительства или месту его пребывания, не превышающей величину прожиточного минимума пенсионера в целом по Российской Федерации. Федеральная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субъекте Российской Федерации. (В редакции федеральных законов от 19.12.2016 № 454-ФЗ, от 28.12.2017 № 420-ФЗ, от 29.12.2020 № 473-ФЗ, от 28.12.2022 № 569-ФЗ)</w:t>
      </w:r>
    </w:p>
    <w:p>
      <w:r>
        <w:rPr>
          <w:b/>
        </w:rPr>
        <w:t xml:space="preserve">5. </w:t>
      </w:r>
      <w:r>
        <w:t>Региональная социальная доплата к пенсии устанавливается пенсионеру уполномоченным органом исполнительной власти субъекта Российской Федерации в случае, если общая сумма его материального обеспечения, определенная в соответствии с частями 2 и 3 настоящей статьи, не достигает величины прожиточного минимума пенсионера, установленной в соответствии с пунктом 3 статьи 4 Федерального закона "О прожиточном минимуме в Российской Федерации" в субъекте Российской Федерации по месту его жительства или по месту его пребывания, превышающей величину прожиточного минимума пенсионера в целом по Российской Федерации. Региональная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данном субъекте Российской Федерации. (В редакции федеральных законов от 19.12.2016 № 454-ФЗ, от 28.12.2017 № 420-ФЗ, от 29.12.2020 № 473-ФЗ)</w:t>
      </w:r>
    </w:p>
    <w:p>
      <w:r>
        <w:rPr>
          <w:b/>
        </w:rPr>
        <w:t xml:space="preserve">6. </w:t>
      </w:r>
      <w:r>
        <w:t>(Часть утратила силу - Федеральный закон от 26.05.2021 № 153-ФЗ)</w:t>
      </w:r>
    </w:p>
    <w:p>
      <w:r>
        <w:rPr>
          <w:b/>
        </w:rPr>
        <w:t xml:space="preserve">7. </w:t>
      </w:r>
      <w:r>
        <w:t>Социальная доплата к пенсии, предусмотренная настоящей статьей, устанавливается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 доплату. При этом для определения денежных эквивалентов мер социальной поддержки и денежных компенсаций, перечисленных в части 3 настоящей статьи, в целях подсчета общей суммы материального обеспечения пенсионера представление документов не требуется. Орган, осуществляющий социальную доплату к пенсии, в течение пяти рабочих дней со дня вынесения решения об установлении социальной доплаты к пенсии извещает пенсионера об установлении ему указанной выплаты. (В редакции Федерального закона от 26.05.2021 № 153-ФЗ)</w:t>
      </w:r>
    </w:p>
    <w:p>
      <w:r>
        <w:rPr>
          <w:b/>
        </w:rPr>
        <w:t xml:space="preserve">8. </w:t>
      </w:r>
      <w:r>
        <w:t>Размеры социальных доплат к пенсии, установленных в соответствии с настоящей статьей, пересматриваются при изменении величины прожиточного минимума пенсионера в целом по Российской Федерации и (или) в соответствующем субъекте Российской Федерации, устанавливаемой в соответствии с пунктами 2 и 3 статьи 4 Федерального закона "О прожиточном минимуме в Российской Федерации", при изменении размеров денежных выплат, перечисленных в части 2 настоящей статьи, а также при изменении денежных эквивалентов мер социальной поддержки и денежных компенсаций, перечисленных в части 3 настоящей статьи. Пересмотр размеров социальных доплат к пенсии при изменении величины прожиточного минимума пенсионера в соответствующем субъекте Российской Федерации производится с 1 января года, на который установлена указанная величина прожиточного минимума пенсионера. При пересмотре размеров социальных доплат к пенсии в связи с изменением величины прожиточного минимума пенсионера в соответствующем субъекте Российской Федерации общая сумма материального обеспечения пенсионера с учетом социальной доплаты к пенсии текущего года не может быть меньше общей суммы материального обеспечения пенсионера с учетом социальной доплаты к пенсии предыдущего года, если иное не предусмотрено настоящей статьей. При индексации, увеличении размеров денежных выплат, перечисленных в пунктах 11 и 2 части 2 настоящей статьи, установленных территориальными органами Фонда пенсионного и социального страхования Российской Федерации, пересмотр размеров социальных доплат к пенсии производится с 1-го числа месяца, с которого индексируются, увеличиваются размеры указанных выплат. При изменении размеров денежных выплат, перечисленных в пунктах 1, 11, 2 и 3 части 2 настоящей статьи, установленных территориальными органами Фонда пенсионного и социального страхования Российской Федерации, которое не связано с их индексацией, увеличением, пересмотр размеров социальных доплат к пенсии производится с 1-го числа месяца, следующего за месяцем, в котором наступили обстоятельства, влекущие изменение размеров социальных доплат к пенсии. При изменении размеров денежных выплат, перечисленных в пунктах 1, 2 и 3 части 2 настоящей статьи, установленных уполномоченными органами федеральных органов исполнительной власти, осуществляющих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которое не связано с их индексацией (корректировкой), пересмотр размеров социальных доплат к пенсии производится с 1-го числа месяца, следующего за месяцем, в котором территориальным органом Фонда пенсионного и социального страхования Российской Федерации или уполномоченным органом исполнительной власти субъекта Российской Федерации получено извещение о произведенном изменении размеров этих денежных выплат в соответствии с частью 13 настоящей статьи. При изменении пенсионером места жительства или места пребывания на территории Российской Федерации пересмотр размера социальной доплаты к пенсии с учетом величины прожиточного минимума пенсионера, установленной в субъекте Российской Федерации по новому месту его жительства или месту пребывания, производится с 1-го числа месяца, в котором наступили обстоятельства, влекущие изменение размера социальной доплаты к пенсии. Пересмотр размера федеральной социальной доплаты к пенсии при изменении размеров выплат, перечисленных в пункте 4 части 2 и в части 3 настоящей статьи, производится с 1-го числа месяца, следующего за месяцем, в котором территориальным органом Фонда пенсионного и социального страхования Российской Федерации получено извещение уполномоченного органа исполнительной власти субъекта Российской Федерации об изменении размеров указанных выплат в соответствии с частью 13 настоящей статьи. Пересмотр размера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 Размер социальной доплаты к пенсии не подлежит пересмотру в связи с индексацией (корректировкой) размеров денежных выплат, перечисленных в пунктах 1 и 3 части 2 настоящей статьи. (В редакции федеральных законов от 19.12.2016 № 453-ФЗ, от 28.12.2017 № 420-ФЗ, от 27.12.2018 № 536-ФЗ, от 01.04.2019 № 49-ФЗ, от 01.10.2019 № 328-ФЗ, от 29.12.2020 № 473-ФЗ, от 28.12.2022 № 569-ФЗ)</w:t>
      </w:r>
    </w:p>
    <w:p>
      <w:r>
        <w:rPr>
          <w:b/>
        </w:rPr>
        <w:t xml:space="preserve">81. </w:t>
      </w:r>
      <w:r>
        <w:t>Размер социальной доплаты к пенсии при ее установлении определяется как разница между величиной прожиточного минимума пенсионера, установленной в соответствии с пунктом 3 статьи 4 Федерального закона "О прожиточном минимуме в Российской Федерации", и общей суммой установленных пенсионеру денежных выплат, перечисленных в пунктах 1 - 4 части 2 и в части 3 настоящей статьи. (Дополнение частью - Федеральный закон от 01.04.2019 № 49-ФЗ) (В редакции Федерального закона от 29.12.2020 № 473-ФЗ)</w:t>
      </w:r>
    </w:p>
    <w:p>
      <w:r>
        <w:rPr>
          <w:b/>
        </w:rPr>
        <w:t xml:space="preserve">82. </w:t>
      </w:r>
      <w:r>
        <w:t>При определении размера социальной доплаты к пенсии в связи с индексацией (корректировкой) в текущем году размеров денежных выплат, перечисленных в пунктах 1 и 3 части 2 настоящей статьи, в подсчет общей суммы материального обеспечения пенсионера включаются размеры указанных выплат без учета индексации (корректировки), произведенной в текущем году. (Дополнение частью - Федеральный закон от 01.04.2019 № 49-ФЗ)</w:t>
      </w:r>
    </w:p>
    <w:p>
      <w:r>
        <w:rPr>
          <w:b/>
        </w:rPr>
        <w:t xml:space="preserve">83. </w:t>
      </w:r>
      <w:r>
        <w:t>При определении размера социальной доплаты к пенсии в связи с изменением с 1 января текущего года величины прожиточного минимума пенсионера, установленной в субъекте Российской Федерации, в подсчет общей суммы материального обеспечения пенсионера включаются размеры денежных выплат, перечисленных в пунктах 1 и 3 части 2 настоящей статьи, с учетом их индексации (корректировки), произведенной в предыдущем году. (Дополнение частью - Федеральный закон от 01.04.2019 № 49-ФЗ)</w:t>
      </w:r>
    </w:p>
    <w:p>
      <w:r>
        <w:rPr>
          <w:b/>
        </w:rPr>
        <w:t xml:space="preserve">84. </w:t>
      </w:r>
      <w:r>
        <w:t>В период с 1 января текущего года до месяца проведения в текущем году индексации (корректировки) денежных выплат, перечисленных в пунктах 1 и 3 части 2 настоящей статьи, пенсионеру выплачиваются денежные суммы, соответствующие размеру произведенной в предыдущем году индексации (корректировки) указанных денежных выплат. (Дополнение частью - Федеральный закон от 01.04.2019 № 49-ФЗ)</w:t>
      </w:r>
    </w:p>
    <w:p>
      <w:r>
        <w:rPr>
          <w:b/>
        </w:rPr>
        <w:t xml:space="preserve">85. </w:t>
      </w:r>
      <w:r>
        <w:t>В период с 1-го числа месяца проведения в текущем году индексации (корректировки) размеров денежных выплат, перечисленных в пунктах 1 и 3 части 2 настоящей статьи, до месяца проведения индексации (корректировки) размеров указанных денежных выплат следующего года пенсионеру выплачиваются денежные суммы, соответствующие размеру произведенной в текущем году индексации (корректировки), но не менее денежных сумм, выплаченных пенсионеру в прошлом году. (Дополнение частью - Федеральный закон от 29.12.2020 № 473-ФЗ)</w:t>
      </w:r>
    </w:p>
    <w:p>
      <w:r>
        <w:rPr>
          <w:b/>
        </w:rPr>
        <w:t xml:space="preserve">9. </w:t>
      </w:r>
      <w:r>
        <w:t>Денежные эквиваленты мер социальной поддержки, перечисленных в части 3 настоящей статьи, определяются уполномоченными органами исполнительной власти субъекта Российской Федерации и доводятся до сведения территориальных органов Фонда пенсионного и социального страхования Российской Федерации по каждому конкретному пенсионеру. Правила преобразования (оценки) мер социальной поддержки, предоставляемых в натуральной форме и перечисленных в части 3 настоящей статьи, в денежные эквиваленты устанавливаются в порядке, определяемом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(В редакции Федерального закона от 28.12.2022 № 569-ФЗ)</w:t>
      </w:r>
    </w:p>
    <w:p>
      <w:r>
        <w:rPr>
          <w:b/>
        </w:rPr>
        <w:t xml:space="preserve">10. </w:t>
      </w:r>
      <w:r>
        <w:t>Социальная доплата к пенсии, предусмотренная настоящей статьей,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законом "Об обязательном пенсионном страховании в Российской Федерации". Данное положение не применяется к детям-инвалидам, инвалидам с детства, обучающимся по очной форме обучения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а также к детям, не достигшим возраста 18 лет, и детям, обучающимся по очной форме обучения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которым установлена страховая пенсия по случаю потери кормильца в соответствии с Федеральным законом от 28 декабря 2013 года № 400-ФЗ "О страховых пенсиях" или пенсия по случаю потери кормильца в соответствии с Федеральным законом от 15 декабря 2001 года № 166-ФЗ "О государственном пенсионном обеспечении в Российской Федерации" или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отношении периодов их временного трудоустройства по направлению государственной службы занятости в свободное от учебы время, периодов участия в общественных работах по направлению государственной службы занятости и периодов получения ими выплат за деятельность, осуществляемую в студенческих отрядах по трудовым договорам в каникулярное время. (В редакции федеральных законов от 16.04.2022 № 113-ФЗ, от 14.02.2024 № 21-ФЗ)</w:t>
      </w:r>
    </w:p>
    <w:p>
      <w:r>
        <w:rPr>
          <w:b/>
        </w:rPr>
        <w:t xml:space="preserve">11. </w:t>
      </w:r>
      <w:r>
        <w:t>Правила осуществления федеральной социальной доплаты к пенсии устанавливаются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Установление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 (В редакции Федерального закона от 26.05.2021 № 153-ФЗ)</w:t>
      </w:r>
    </w:p>
    <w:p>
      <w:r>
        <w:rPr>
          <w:b/>
        </w:rPr>
        <w:t xml:space="preserve">12. </w:t>
      </w:r>
      <w:r>
        <w:t>Пенсионер обязан безотлагательно извещать орган, осуществляющий пенсионное обеспечение, и уполномоченный орган исполнительной власти субъекта Российской Федерации о поступлении на работу и (или) выполнении иной деятельности, в период осуществления которой граждане подлежат обязательному пенсионному страхованию, о наступлении других обстоятельств, влекущих изменение размера социальной доплаты к пенсии или прекращение ее выплаты. Удержание излишне выплаченных сумм социальной доплаты к пенсии производится в порядке, предусмотренном Федеральным законом от 28 декабря 2013 года № 400-ФЗ "О страховых пенсиях". (В редакции Федерального закона от 21.07.2014 № 216-ФЗ)</w:t>
      </w:r>
    </w:p>
    <w:p>
      <w:r>
        <w:rPr>
          <w:b/>
        </w:rPr>
        <w:t xml:space="preserve">13. </w:t>
      </w:r>
      <w:r>
        <w:t>Уполномоченный орган исполнительной власти субъекта Российской Федерации обязан извещать соответствующие территориальные органы Фонда пенсионного и социального страхования Российской Федерации о произведенных изменениях размеров денежных выплат, предусмотренных пунктом 4 части 2 настоящей статьи, и о произведенных изменениях денежных эквивалентов мер социальной поддержки, денежных компенсаций, перечисленных в части 3 настоящей статьи, а территориальные органы Фонда пенсионного и социального страхования Российской Федерации обязаны извещать соответствующие уполномоченные органы исполнительной власти субъекта Российской Федерации о факте установления гражданину пенсии, размер которой ниже величины прожиточного минимума пенсионера, установленной в субъекте Российской Федерации, а также о произведенных изменениях размеров денежных выплат, перечисленных в пунктах 1, 11, 2 и 3 части 2 настоящей статьи, в срок не позднее пяти дней со дня, с которого произошли соответствующие изменения. Территориальные органы Фонда пенсионного и социального страхования Российской Федерации обязаны ежемесячно извещать соответствующие уполномоченные органы исполнительной власти субъекта Российской Федерации о факте осуществления (прекращения) пенсионерами работы и (или) иной деятельности, в период которой гражданин подлежит обязательному пенсионному страхованию в соответствии с Федеральным законом "Об обязательном пенсионном страховании в Российской Федерации". Уполномоченные органы федеральных государственных органов, осуществляющих пенсионное обеспечение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обязаны извещать соответствующие территориальные органы Фонда пенсионного и социального страхования Российской Федерации о факте установления гражданину пенсии, размер которой ниже величины прожиточного минимума пенсионера, установленной в субъекте Российской Федерации, а также о произведенных изменениях размеров денежных выплат, перечисленных в пунктах 1, 2 и 3 части 2 настоящей статьи, в срок не позднее пяти дней со дня, с которого произошли соответствующие изменения. (В редакции федеральных законов от 26.05.2021 № 153-ФЗ, от 28.12.2022 № 569-ФЗ)</w:t>
      </w:r>
    </w:p>
    <w:p>
      <w:r>
        <w:rPr>
          <w:b/>
        </w:rPr>
        <w:t xml:space="preserve">14. </w:t>
      </w:r>
      <w:r>
        <w:t>Фонд пенсионного и социального страхования Российской Федерации и уполномоченные органы федеральных органов исполнительной власти, федеральных государственных органов, осуществляющих пенсионное обеспечение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 также территориальные органы Фонда пенсионного и социального страхования Российской Федерации и уполномоченные органы исполнительной власти субъектов Российской Федерации в целях установления социальных доплат к пенсии, предусмотренных настоящей статьей, осуществляют обмен соответствующей информацией в электронной форме, на бумажном носителе с учетом требований Федерального закона от 6 апреля 2011 года № 63-ФЗ "Об электронной подписи",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в порядке, определяемом уполномоченным Правительством Российской Федерации федеральным органом исполнительной власти. (В редакции федеральных законов от 12.03.2014 № 33-ФЗ, от 19.12.2016 № 453-ФЗ, от 01.07.2017 № 154-ФЗ, от 27.12.2018 № 536-ФЗ, от 01.10.2019 № 328-ФЗ, от 28.12.2022 № 569-ФЗ)</w:t>
      </w:r>
    </w:p>
    <w:p>
      <w:r>
        <w:rPr>
          <w:b/>
        </w:rPr>
        <w:t xml:space="preserve">15. </w:t>
      </w:r>
      <w:r>
        <w:t>Финансовое обеспечение расходов на выплату федеральных социальных доплат к пенсии, включая финансовое обеспечение организации доставки указанных доплат, осуществляется за счет межбюджетных трансфертов из федерального бюджета, предоставляемых бюджету Фонда пенсионного и социального страхования Российской Федерации в соответствии с бюджетным законодательством Российской Федерации. Финансовое обеспечение расходов на выплату региональных социальных доплат к пенсии осуществляется за счет средств бюджета субъекта Российской Федерации и субсидий, предоставляемых из федерального бюджета бюджету субъекта Российской Федерации в порядке, определяемом Правительством Российской Федерации. (В редакции федеральных законов от 02.12.2019 № 412-ФЗ, от 28.12.2022 № 569-ФЗ)</w:t>
      </w:r>
    </w:p>
    <w:p>
      <w:r>
        <w:rPr>
          <w:b/>
        </w:rPr>
        <w:t xml:space="preserve">16. </w:t>
      </w:r>
      <w:r>
        <w:t>В случае, если субъект Российской Федерации осуществляет финансовое обеспечение региональной социальной доплаты исключительно за счет собственных средств (за исключением межбюджетных трансфертов), он вправе определять условия ее установления и выплаты, включая меры социальной поддержки, учитываемые при подсчете общей суммы материального обеспечения пенсионера, а также размер этой доплаты, превышающий установленный настоящим Федеральным законом размер региональной социальной доплаты к пенсии, и правила ее осуществления в соответствии с законами и иными нормативными правовыми актами этого субъекта Российской Федерации. (В редакции Федерального закона от 26.05.2021 № 153-ФЗ)</w:t>
      </w:r>
    </w:p>
    <w:p>
      <w:r>
        <w:rPr>
          <w:b/>
        </w:rPr>
        <w:t xml:space="preserve">17. </w:t>
      </w:r>
      <w:r>
        <w:t>Правительство Российской Федерации вправе принимать решения об установлении размера социальной доплаты к пенсии, превышающего установленный настоящим Федеральным законом размер социальной доплаты к пенсии. (Дополнение частью - Федеральный закон от 08.03.2022 № 46-ФЗ) (Дополнение статьей - Федеральный закон от 24.07.2009 № 213-ФЗ)</w:t>
      </w:r>
    </w:p>
    <w:p>
      <w:r>
        <w:rPr>
          <w:b/>
        </w:rPr>
        <w:t xml:space="preserve">2. </w:t>
      </w:r>
      <w:r>
        <w:t>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2013 года № 400-ФЗ "О страховых пенсиях" (за исключением надбавки на уход к страховой пенсии в соответствии с частью 21 статьи 17 Федерального закона от 28 декабря 2013 года № 400-ФЗ "О страховых пенсиях", а также надбавки на уход к пенсии по государственному пенсионному обеспечению в соответствии со статьей 181 Федерального закона от 15 декабря 2001 года № 166-ФЗ "О государственном пенсионном обеспечении в Российской Федерации"), и накопительной пенсии, установленной в соответствии с Федеральным законом от 28 декабря 2013 года № 424-ФЗ "О накопительной пенсии", в случае отказа пенсионера от получения указанных пенсий; (В редакции Федерального закона от 29.10.2024 № 367-ФЗ) 11) срочной пенсионной выплаты; (Дополнение пунктом - Федеральный закон от 19.12.2016 № 453-ФЗ) 2) дополнительного материального (социального) обеспечения</w:t>
      </w:r>
    </w:p>
    <w:p>
      <w:r>
        <w:rPr>
          <w:b/>
        </w:rPr>
        <w:t xml:space="preserve">2. </w:t>
      </w:r>
      <w:r>
        <w:t>ежемесячной денежной выплаты (включая стоимость набора социальных услуг)</w:t>
      </w:r>
    </w:p>
    <w:p>
      <w:r>
        <w:rPr>
          <w:b/>
        </w:rPr>
        <w:t xml:space="preserve">2. </w:t>
      </w:r>
      <w:r>
        <w:t>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единовременно)</w:t>
      </w:r>
    </w:p>
    <w:p>
      <w:pPr>
        <w:pStyle w:val="Heading3"/>
      </w:pPr>
      <w:r>
        <w:t>Заключительные и переходные положения</w:t>
      </w:r>
    </w:p>
    <w:p>
      <w:r>
        <w:rPr>
          <w:b/>
        </w:rPr>
        <w:t>Статья 13. Приведение нормативных правовых актов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w:t>
      </w:r>
    </w:p>
    <w:p>
      <w:r>
        <w:rPr>
          <w:b/>
        </w:rPr>
        <w:t>Статья 14. Вступление в силу настоящего Федерального закона</w:t>
      </w:r>
    </w:p>
    <w:p>
      <w:r>
        <w:t>Настоящий Федеральный закон вступает в силу со дня установления Правительством Российской Федерации величины прожиточного минимума в соответствии с Федеральным законом "О прожиточном минимуме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