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дополнения в статью 12 Федерального закона "О прокуратуре Российской Федерации"</w:t>
      </w:r>
    </w:p>
    <w:p>
      <w:r>
        <w:rPr>
          <w:b/>
        </w:rPr>
        <w:t>Статья 1. Внести в статью 12 Федерального закона "О прокуратуре Российской Федерации"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4472) следующие изменение и дополнение:</w:t>
      </w:r>
    </w:p>
    <w:p>
      <w:r>
        <w:t>дополнить новым пунктом 3 следующего содержания: "3. Председатель Совета Федерации Федерального Собрания Российской Федерации в порядке, установленном Советом Федерации, приводит к присяге лицо, назначенное на должность Генерального прокурора Российской Федерации. Генеральный прокурор Российской Федерации приносит следующую присягу: "Клянусь при осуществлении полномочий Генерального прокурора Российской Федерации свято соблюдать Конституцию Российской Федерации и законы Российской Федерации, защищать права и свободы человека и гражданина, охраняемые законом интересы общества и государства"."; пункты 3 - 6 считать соответственно пунктами 4 - 7.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