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44 Федерального закона "О прокуратуре Российской Федерации" и в статью 3 Закона Российской Федерации "О подоходном налоге с физических лиц"</w:t>
      </w:r>
    </w:p>
    <w:p>
      <w:r>
        <w:rPr>
          <w:b/>
        </w:rPr>
        <w:t>Статья 1. Пункт 1 статьи 44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после слов "состоит из" дополнить словами "не облагаемых подоходным налогом".</w:t>
      </w:r>
    </w:p>
    <w:p>
      <w:r>
        <w:t>Пункт 1 статьи 44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после слов "состоит из" дополнить словами "не облагаемых подоходным налогом".</w:t>
      </w:r>
    </w:p>
    <w:p>
      <w:r>
        <w:rPr>
          <w:b/>
        </w:rPr>
        <w:t>Статья 2</w:t>
      </w:r>
    </w:p>
    <w:p>
      <w:r>
        <w:t>(Статья утратила силу - Федеральный закон от 05.08.2000 № 118-ФЗ)</w:t>
      </w:r>
    </w:p>
    <w:p>
      <w:r>
        <w:rPr>
          <w:b/>
        </w:rPr>
        <w:t>Статья 3. Настоящий Федеральный закон вступает в силу с 1 января 2000 года.</w:t>
      </w:r>
    </w:p>
    <w:p>
      <w:r>
        <w:t>Исполняющий обязанностиПрезидента Российской Федерации В.Путин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