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30.05.2001 № 65-ФЗ</w:t>
      </w:r>
    </w:p>
    <w:p>
      <w:r>
        <w:t>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РОССИЙСКАЯ ФЕДЕРАЦИЯ ФЕДЕРАЛЬНЫЙ ЗАКОН 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Принят Государственной Думой 18 апреля 2001 года Одобрен Советом Федерации 16 мая 2001 года Ратифицировать Протокол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переселенцев, подписанный в городе Риге 24 февраля 2000 года. Президент Российской Федерации В.Путин Москва, Кремль 30 мая 2001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