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федеральной фельдъегерской связи" и Федеральный закон "Об оружии"</w:t>
      </w:r>
    </w:p>
    <w:p>
      <w:r>
        <w:rPr>
          <w:b/>
        </w:rPr>
        <w:t>Статья 1. Внести в Федеральный закон от 17 декабря 1994 года № 67-ФЗ "О федеральной фельдъегерской связи" (Собрание законодательства Российской Федерации, 1994, № 34, ст. 3547; 1999, № 49, ст. 5904) следующие изменения:</w:t>
      </w:r>
    </w:p>
    <w:p>
      <w:r>
        <w:t>в статье 1: в частях первой и второй слова "специально уполномоченный государственный орган в области федеральной фельдъегерской связи" в соответствующих падежах заменить словами "федеральный орган исполнительной власти в области фельдъегерской связи" в соответствующих падежах; часть третью изложить в следующей редакции: "Полномочия федерального органа исполнительной власти в области фельдъегерской связи определяются Положением, утверждаемым в соответствии с законодательством Российской Федерации."</w:t>
      </w:r>
    </w:p>
    <w:p>
      <w:r>
        <w:t>в части третьей статьи 5, части второй статьи 8, части второй статьи 111, части первой статьи 113, части первой статьи 114, части пятой статьи 12 слова "специально уполномоченный государственный орган в области федеральной фельдъегерской связи" в соответствующих падежах заменить словами "федеральный орган исполнительной власти в области фельдъегерской связи" в соответствующих падежах</w:t>
      </w:r>
    </w:p>
    <w:p>
      <w:r>
        <w:t>в абзаце девятом статьи 6 слова "предприятий, учреждений и организаций" заменить словом "организаций"</w:t>
      </w:r>
    </w:p>
    <w:p>
      <w:r>
        <w:t>часть первую статьи 14 изложить в следующей редакции: "Контроль за деятельностью федерального органа исполнительной власти в области фельдъегерской связи осуществляют в пределах своих полномочий Президент Российской Федерации и Правительство Российской Федерации."</w:t>
      </w:r>
    </w:p>
    <w:p>
      <w:r>
        <w:t>часть третью статьи 15 исключить</w:t>
      </w:r>
    </w:p>
    <w:p>
      <w:r>
        <w:rPr>
          <w:b/>
        </w:rPr>
        <w:t>Статья 2. В части первой статьи 5 Федерального закона от 13 декабря 1996 года № 150-ФЗ "Об оружии" (Собрание законодательства Российской Федерации, 1996, № 51, ст. 5681; 1998, № 30, ст. 3613; № 51, ст. 6269; 2000, № 16, ст. 1640; 2001, № 33, ст. 3435) слова "Государственной фельдъегерской службы при Правительстве Российской Федерации" заменить словами "Государственной фельдъегерской службы Российской Федерации".</w:t>
      </w:r>
    </w:p>
    <w:p>
      <w:r>
        <w:t>В части первой статьи 5 Федерального закона от 13 декабря 1996 года № 150-ФЗ "Об оружии" (Собрание законодательства Российской Федерации, 1996, № 51, ст. 5681; 1998, № 30, ст. 3613; № 51, ст. 6269; 2000, № 16, ст. 1640; 2001, № 33, ст. 3435) слова "Государственной фельдъегерской службы при Правительстве Российской Федерации" заменить словами "Государственной фельдъегерской службы Российской Федерации".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