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дополнения в статью 8 Федерального закона "Об основах муниципальной службы в Российской Федерации"</w:t>
      </w:r>
    </w:p>
    <w:p>
      <w:r>
        <w:rPr>
          <w:b/>
        </w:rPr>
        <w:t>Статья 1. Пункт 1 статьи 8 Федерального закона от 8 января 1998 года № 8-ФЗ "Об основах муниципальной службы в Российской Федерации" (Собрание законодательства Российской Федерации, 1998, № 2, ст. 224) дополнить абзацем следующего содержания:</w:t>
      </w:r>
    </w:p>
    <w:p>
      <w:r>
        <w:t>"В реестре муниципальных должностей муниципальной службы могут быть установлены муниципальные должности муниципальной службы для непосредственного обеспечения исполнения полномочий лица, замещающего выборную муниципальную должность. Указанные муниципальные должности муниципальной службы замещаются муниципальными служащими путем заключения трудового договора на срок полномочий указанного лица.".</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