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Республикой Молдова</w:t>
      </w:r>
    </w:p>
    <w:p>
      <w:r>
        <w:rPr>
          <w:b/>
        </w:rPr>
        <w:t>Статья None. Федеральный закон   от 29.04.2002 № 43-ФЗ</w:t>
      </w:r>
    </w:p>
    <w:p>
      <w:r>
        <w:t>О ратификации Договора о дружбе и сотрудничестве между Российской Федерацией и Республикой Молдова РОССИЙСКАЯ ФЕДЕРАЦИЯ ФЕДЕРАЛЬНЫЙ ЗАКОН О ратификации Договора о дружбе и сотрудничестве между Российской Федерацией и Республикой Молдова Принят Государственной Думой 5 апреля 2002 года Одобрен Советом Федерации 23 апреля 2002 года Ратифицировать Договор о дружбе и сотрудничестве между Российской Федерацией и Республикой Молдова, подписанный в городе Москве 19 ноября 2001 года. Президент Российской Федерации В.Путин Москва, Кремль 29 апреля 2002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