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дополнения в Федеральный закон "О федеральном бюджете на 2002 год"</w:t>
      </w:r>
    </w:p>
    <w:p>
      <w:r>
        <w:rPr>
          <w:b/>
        </w:rPr>
        <w:t>Статья 1. Внести в Федеральный закон от 30 декабря 2001 года № 194-ФЗ "О федеральном бюджете на 2002 год" (Собрание законодательства Российской Федерации, 2001, № 53, ст. 5030; 2002, № 30, ст. 3016) следующие изменения и дополнение:</w:t>
      </w:r>
    </w:p>
    <w:p>
      <w:r>
        <w:rPr>
          <w:b/>
        </w:rPr>
        <w:t xml:space="preserve">1. </w:t>
      </w:r>
      <w:r>
        <w:t>Статью 19 дополнить частью второй следующего содержания: "Правительство Российской Федерации вправе направить остаток средств федерального бюджета, образовавшийся по состоянию на 1 января 2002 года в связи с неполным использованием Министерством сельского хозяйства Российской Федерации доведенного до него объема финансирования, установленного Федеральным законом от 27 декабря 2000 года № 150-ФЗ "О федеральном бюджете на 2001 год", в сумме 500,0 млн. рублей на предоставление субвенций для финансирования мероприятий по проведению закупочных интервенций продовольственного зерна в порядке, установленном Правительством Российской Федерации."</w:t>
      </w:r>
    </w:p>
    <w:p>
      <w:r>
        <w:rPr>
          <w:b/>
        </w:rPr>
        <w:t xml:space="preserve">2. </w:t>
      </w:r>
      <w:r>
        <w:t>В приложении 23 "Программа государственных внутренних заимствований Российской Федерации на 2002 год" цифры "121 674 530,5" заменить цифрами "119 674 530,5", цифры "90 481 452,6" заменить цифрами "92 481 452,6", цифры "36 600 000,0" заменить цифрами "38 600 000,0", слово "Прочие" заменить словами "ГУП "Федеральное агентство по регулированию продовольственного рынка при Минсельхозе России", цифры "4 000 000,0" заменить цифрами "6 000 000,0"</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