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Пенсионного фонда Российской Федерации на 2003 год</w:t>
      </w:r>
    </w:p>
    <w:p>
      <w:r>
        <w:rPr>
          <w:b/>
        </w:rPr>
        <w:t>Статья 1. Утвердить бюджет Пенсионного фонда Российской Федерации (далее - Фонд) на 2003 год по расходам в сумме 864 898,3 млн. рублей и по доходам в сумме 822 841,4 млн. рублей.</w:t>
      </w:r>
    </w:p>
    <w:p>
      <w:r>
        <w:t>Установить источники внутреннего финансирования дефицита бюджета Фонда в 2003 году согласно приложению 1 к настоящему Федеральному закону. На покрытие дефицита бюджета Фонда направить часть средств резерва бюджета Фонда (далее - резерв бюджета), предусмотренного статьей 2 настоящего Федерального закона, в сумме 42 056,9 млн. рублей.</w:t>
      </w:r>
    </w:p>
    <w:p>
      <w:r>
        <w:rPr>
          <w:b/>
        </w:rPr>
        <w:t>Статья 2. Создать с 1 января 2003 года резерв бюджета в соответствии с законодательством Российской Федерации.</w:t>
      </w:r>
    </w:p>
    <w:p>
      <w:r>
        <w:t>Установить размер резерва бюджета по состоянию на 1 января 2003 года в объеме, равном остатку средств бюджета Фонда по состоянию на 1 января 2003 года, за исключением средств пенсионных накоплений, включающих в себя страховые взносы на накопительную часть трудовой пенсии, поступившие в 2002 году, а также чистый финансовый результат, полученный от временного размещения указанных страховых взносов. Установить размер резерва бюджета по состоянию на 1 января 2004 года в объеме, равном остатку средств бюджета Фонда по состоянию на 1 января 2004 года, за исключением средств пенсионных накоплений по состоянию на 1 января 2004 года. Средства резерва бюджета сверх сумм, направляемых на обеспечение текущей сбалансированности бюджета Фонда и пополнение норматива оборотных денежных средств бюджета Фонда, установленного настоящим Федеральным законом, считать временно свободными средствами бюджета Фонда (далее - временно свободные средства).</w:t>
      </w:r>
    </w:p>
    <w:p>
      <w:r>
        <w:rPr>
          <w:b/>
        </w:rPr>
        <w:t>Статья 3. Установить, что Фонд вправе в 2003 году:</w:t>
      </w:r>
    </w:p>
    <w:p>
      <w:r>
        <w:t>размещать временно свободные средства в разрешенные законодательством Российской Федерации виды активов в порядке, устанавливаемом Правительством Российской Федерации; осуществлять продажу активов, приобретенных на временно свободные средства, в случае образования текущего дефицита бюджета Фонда. Средства, полученные от размещения временно свободных средств, направляются на пополнение резерва бюджета.</w:t>
      </w:r>
    </w:p>
    <w:p>
      <w:r>
        <w:rPr>
          <w:b/>
        </w:rPr>
        <w:t>Статья 4. Установить, что доходы бюджета Фонда на 2003 год формируются за счет следующих источников:</w:t>
      </w:r>
    </w:p>
    <w:p>
      <w:r>
        <w:t>сумм единого социального налога, поступающих из федерального бюджета, - в объеме, установленном Федеральным законом "О федеральном бюджете на 2003 год"; страховых взносов на обязательное пенсионное страхование, направляемых на выплату страховой части трудовой пенсии, - по ставкам, установленным законодательством Российской Федерации; страховых взносов на обязательное пенсионное страхование, направляемых на выплату накопительной части трудовой пенсии, - по ставкам, установленным законодательством Российской Федерации; сумм недоимки, пеней и иных финансовых санкций по взносам в Фонд, подлежащих зачислению в Фонд в соответствии с законодательством Российской Федерации; средств федерального бюджета, передаваемых в Фонд в соответствии с законодательством Российской Федерации, - в размере, установленном Федеральным законом "О федеральном бюджете на 2003 год"; средств федерального бюджета, передаваемых в Фонд Министерством труда и социального развития Российской Федерации на выплату пенсий, назначенных досрочно гражданам, признанным безработными, и социальных пособий на погребение умерших пенсионеров, не работавших на день смерти, и оказание услуг по погребению согласно гарантированному перечню этих услуг указанным получателям, включая расходы на их доставку, - в объеме, установленном Федеральным законом "О федеральном бюджете на 2003 год"; средств, передаваемых в Фонд из целевого бюджетного Фонда Министерства Российской Федерации по атомной энергии, - в размере, установленном Федеральным законом "О федеральном бюджете на 2003 год"; страховых взносов по дополнительному тарифу для работодателей - организаций, использующих труд членов летных экипажей воздушных судов гражданской авиации, - по ставкам, установленным законодательством Российской Федерации; доходов от размещения временно свободных средств; доходов от временного размещения сумм страховых взносов на накопительную часть трудовой пенсии; прочих доходов, подлежащих зачислению в Фонд в соответствии с законодательством Российской Федерации.</w:t>
      </w:r>
    </w:p>
    <w:p>
      <w:r>
        <w:rPr>
          <w:b/>
        </w:rPr>
        <w:t>Статья 5. Учесть в бюджете Фонда на 2003 год поступления доходов по основным источникам в размере согласно приложению 2 к настоящему Федеральному закону.</w:t>
      </w:r>
    </w:p>
    <w:p>
      <w:r>
        <w:t>Учесть в бюджете Фонда на 2003 год поступления доходов по основным источникам в размере согласно приложению 2 к настоящему Федеральному закону.</w:t>
      </w:r>
    </w:p>
    <w:p>
      <w:r>
        <w:rPr>
          <w:b/>
        </w:rPr>
        <w:t>Статья 6. Утвердить структуру расходов бюджета Фонда на 2003 год (без учета затрат на финансовое и материально-техническое обеспечение текущей деятельности Фонда и его территориальных органов, другие мероприятия, связанные с деятельностью Фонда) согласно приложению 3 к настоящему Федеральному закону.</w:t>
      </w:r>
    </w:p>
    <w:p>
      <w:r>
        <w:t>Утвердить структуру расходов на пенсионное обеспечение на 2003 год согласно приложению 31 к настоящему Федеральному закону. (Часть дополнена - Федеральный закон от 08.12.2003 № 168-ФЗ)</w:t>
      </w:r>
    </w:p>
    <w:p>
      <w:r>
        <w:rPr>
          <w:b/>
        </w:rPr>
        <w:t>Статья 7. Установить, что в 2003 году финансирование расходов на пенсионное обеспечение осуществляется в пределах расходов, утвержденных статьей 6 настоящего Федерального закона, исходя из следующих показателей индексации пенсий:</w:t>
      </w:r>
    </w:p>
    <w:p>
      <w:r>
        <w:t>размеры базовых частей трудовой пенсии по старости, трудовой пенсии по инвалидности и трудовой пенсии по случаю потери кормильца индексируются с учетом темпов роста инфляции, но не менее чем на 11,3 процента за 2003 год; размер страховой части трудовой пенсии индексируется исходя из уровня роста цен за соответствующие периоды, установленные Федеральным законом от 17 декабря 2001 года № 173-ФЗ "О трудовых пенсиях в Российской Федерации" для индексации страховой части трудовой пенсии, но не менее чем на 11,3 процента за 2003 год. Расходы на дополнительное увеличение размера страховой части трудовой пенсии с 1 апреля 2003 года определены исходя из его расчетного увеличения на 11,2 процента.</w:t>
      </w:r>
    </w:p>
    <w:p>
      <w:r>
        <w:rPr>
          <w:b/>
        </w:rPr>
        <w:t>Статья 8. Установить, что в 2003 году финансирование расходов на выплату базовой части трудовой пенсии производится Фондом за счет сумм единого социального налога, зачисляемых в федеральный бюджет, финансирование расходов на выплату пенсий по государственному пенсионному обеспечению осуществляется за счет средств федерального бюджета, предусмотренных для выплаты государственных пенсий и пособий.</w:t>
      </w:r>
    </w:p>
    <w:p>
      <w:r>
        <w:t>Установить, что в 2003 году финансирование расходов на выплату базовой части трудовой пенсии производится Фондом за счет сумм единого социального налога, зачисляемых в федеральный бюджет, финансирование расходов на выплату пенсий по государственному пенсионному обеспечению осуществляется за счет средств федерального бюджета, предусмотренных для выплаты государственных пенсий и пособий.</w:t>
      </w:r>
    </w:p>
    <w:p>
      <w:r>
        <w:rPr>
          <w:b/>
        </w:rPr>
        <w:t>Статья 9. Утвердить размер средств федерального бюджета, направляемых в 2003 году в Фонд на выплату пенсий и пособий, финансирование которых в соответствии с законодательством Российской Федерации осуществляется за счет средств федерального бюджета, а также на погашение задолженности федерального бюджета перед Фондом за прошлые периоды, в сумме 50 321 897,8 тыс. рублей, из них:</w:t>
      </w:r>
    </w:p>
    <w:p>
      <w:r>
        <w:t>на финансирование выплат пенсий по государственному пенсионному обеспечению и пособий в 2003 году военнослужащим и приравненным к ним по пенсионному обеспечению гражданам, их семьям, выплат социальных пенсий, выплат в соответствии с предоставленными льготами по пенсионному обеспечению гражданам, пострадавшим вследствие катастрофы на Чернобыльской АЭС, и приравненным к ним гражданам, а также гражданам, пострадавшим в результате других радиационных и техногенных катастроф, выплат дополнительного пожизненного ежемесячного материального обеспечения Героям Советского Союза, Героям Российской Федерации и полным кавалерам ордена Славы - участникам Великой Отечественной войны, на реализацию постановления Правительства Российской Федерации от 8 октября 2002 года № 744 "О внесении изменений в постановления Правительства Российской Федерации от 28 июля 2000 г. № 578 и от 6 июля 2001 г. № 518", на финансирование социальных пособий на погребение умерших пенсионеров, не работавших на день смерти, и оказание услуг по погребению согласно гарантированному перечню этих услуг, а также расходов на их доставку в сумме 48 467 777,8 тыс. рублей; на финансирование выплат ежемесячных доплат к государственным пенсиям лицам, замещавшим государственные должности Российской Федерации и государственные должности федеральных государственных служащих, пенсий за выслугу лет федеральным государственным служащим и дополнительного ежемесячного материального обеспечения граждан Российской Федерации за выдающиеся достижения и особые заслуги перед Российской Федерацией, на реализацию постановления Правительства Российской Федерации от 23 марта 2001 года № 229 "О ежемесячной доплате к государственной пенсии (ежемесячному пожизненному содержанию) граждан Российской Федерации из числа бывших сотрудников международных организаций системы Организации Объединенных Наций", а также расходов на их доставку в сумме 880 620,0 тыс. рублей; на погашение задолженности перед Фондом за 2001 год по расходам на выплату пенсий и пособий, выплата которых осуществляется за счет средств федерального бюджета в соответствии с законодательством Российской Федерации, в сумме 473 500,0 тыс. рублей; на погашение части задолженности, установленной статьями 6 и 7 Федерального закона от 8 апреля 2002 года № 35-ФЗ "Об исполнении бюджета Пенсионного фонда Российской Федерации за 2000 год", подлежащей реструктуризации и погашению начиная с 2003 года, в сумме 500 000,0 тыс. рублей.</w:t>
      </w:r>
    </w:p>
    <w:p>
      <w:r>
        <w:rPr>
          <w:b/>
        </w:rPr>
        <w:t>Статья 10. Установить, что в 2003 году финансирование расходов на выплату пенсий, назначенных досрочно гражданам, признанным безработными, социальных пособий на погребение умерших пенсионеров, не работавших на день смерти, и оказание услуг по погребению согласно гарантированному перечню этих услуг указанным получателям, включая расходы на их доставку, осуществляется Фондом за счет средств федерального бюджета, передаваемых в Фонд Министерством труда и социального развития Российской Федерации.</w:t>
      </w:r>
    </w:p>
    <w:p>
      <w:r>
        <w:t>Установить, что в 2003 году финансирование расходов на выплату пенсий, назначенных досрочно гражданам, признанным безработными, социальных пособий на погребение умерших пенсионеров, не работавших на день смерти, и оказание услуг по погребению согласно гарантированному перечню этих услуг указанным получателям, включая расходы на их доставку, осуществляется Фондом за счет средств федерального бюджета, передаваемых в Фонд Министерством труда и социального развития Российской Федерации.</w:t>
      </w:r>
    </w:p>
    <w:p>
      <w:r>
        <w:rPr>
          <w:b/>
        </w:rPr>
        <w:t>Статья 11. Установить норматив оборотных денежных средств бюджета Фонда на начало каждого месяца в размере 50 процентов объема расходов на выплату пенсий в предстоящем месяце. Средства в размере норматива оборотных денежных средств бюджета Фонда не включаются в состав временно свободных средств.</w:t>
      </w:r>
    </w:p>
    <w:p>
      <w:r>
        <w:t>Установить норматив оборотных денежных средств бюджета Фонда на начало каждого месяца в размере 50 процентов объема расходов на выплату пенсий в предстоящем месяце. Средства в размере норматива оборотных денежных средств бюджета Фонда не включаются в состав временно свободных средств.</w:t>
      </w:r>
    </w:p>
    <w:p>
      <w:r>
        <w:rPr>
          <w:b/>
        </w:rPr>
        <w:t>Статья 12. Утвердить структуру расходов бюджета Фонда на 2003 год на финансовое и материально-техническое обеспечение текущей деятельности Фонда и его территориальных органов, другие мероприятия, связанные с деятельностью Фонда, согласно приложению 4 к настоящему Федеральному закону.</w:t>
      </w:r>
    </w:p>
    <w:p>
      <w:r>
        <w:t>Установить, что Фонд вправе использовать образующуюся в ходе исполнения бюджета Фонда экономию по отдельным статьям экономической классификации расходов по другим статьям экономической классификации расходов.</w:t>
      </w:r>
    </w:p>
    <w:p>
      <w:r>
        <w:rPr>
          <w:b/>
        </w:rPr>
        <w:t>Статья 13. Установить, что страховые взносы на накопительную часть трудовой пенсии, поступившие в Фонд в 2002 году и временно размещенные в государственные ценные бумаги Российской Федерации, а также чистый финансовый результат, полученный от временного размещения указанных страховых взносов, образуют остаток средств пенсионных накоплений по состоянию на 1 января 2003 года.</w:t>
      </w:r>
    </w:p>
    <w:p>
      <w:r>
        <w:t>Установить, что средства пенсионных накоплений, включающие в себя страховые взносы на накопительную часть трудовой пенсии, поступившие в Фонд в 2002 году, а также чистый финансовый результат, полученный от временного размещения указанных страховых взносов, передаются в 2003 году на размещение в разрешенные законодательством Российской Федерации виды активов в порядке, устанавливаемом Правительством Российской Федерации. Утвердить доходы и расходы бюджета Фонда, связанные с обязательным накопительным финансированием трудовых пенсий, на 2003 год согласно приложению 5 к настоящему Федеральному закону.</w:t>
      </w:r>
    </w:p>
    <w:p>
      <w:r>
        <w:rPr>
          <w:b/>
        </w:rPr>
        <w:t>Статья 14. Установить, что фактически поступившие в 2003 году страховые взносы по дополнительному тарифу для работодателей - организаций, использующих труд членов летных экипажей воздушных судов гражданской авиации, учитываются в целом по Российской Федерации на отдельном централизованном счете.</w:t>
      </w:r>
    </w:p>
    <w:p>
      <w:r>
        <w:t>Указанные средства направляются на финансирование расходов на выплату доплат к пенсии членам летных экипажей воздушных судов гражданской авиации в соответствии с законодательством Российской Федерации, а также расходов на ее доставку. Размер доплаты к пенсии устанавливается Фондом ежеквартально исходя из суммы фактически поступивших в целом по Российской Федерации страховых взносов по дополнительному тарифу за предшествующий квартал.</w:t>
      </w:r>
    </w:p>
    <w:p>
      <w:r>
        <w:rPr>
          <w:b/>
        </w:rPr>
        <w:t>Статья 15. Установить, что фактически поступившие в 2003 году средства из целевого бюджетного Фонда Министерства Российской Федерации по атомной энергии для обеспечения выплаты дополнительного ежемесячного пожизненного материального обеспечения работникам, осуществляющим трудовую деятельность в организациях ядерного оружейного комплекса Российской Федерации, включая расходы Фонда на организацию работы по обеспечению выплаты указанного дополнительного обеспечения, учитываются в целом по Российской Федерации на отдельном лицевом счете.</w:t>
      </w:r>
    </w:p>
    <w:p>
      <w:r>
        <w:t>Установить, что в 2003 году финансирование расходов на выплату дополнительного ежемесячного пожизненного материального обеспечения, а также расходов на его доставку и расходов Фонда на организацию работы по обеспечению указанной выплаты в согласованном объеме производится Фондом за счет средств целевого бюджетного Фонда Министерства Российской Федерации по атомной энергии, ежемесячно перечисляемых в порядке авансирования в полном объеме до 20-го числа месяца, предшествующего месяцу выплаты, на основании заявки Фонда.</w:t>
      </w:r>
    </w:p>
    <w:p>
      <w:r>
        <w:rPr>
          <w:b/>
        </w:rPr>
        <w:t>Статья 16. Предоставить Фонду право безакцептного списания денежных средств со счетов его территориальных органов сверх норматива оборотных денежных средств на начало каждого месяца.</w:t>
      </w:r>
    </w:p>
    <w:p>
      <w:r>
        <w:t>Предоставить Фонду право безакцептного списания денежных средств со счетов его территориальных органов сверх норматива оборотных денежных средств на начало каждого месяца.</w:t>
      </w:r>
    </w:p>
    <w:p>
      <w:r>
        <w:rPr>
          <w:b/>
        </w:rPr>
        <w:t>Статья 17. Установить, что финансирование расходов на оплату услуг на доставку пенсий и пособий производится Фондом в пределах 1,5 процента выплаченных сумм пенсий и пособий без учета налога на добавленную стоимость.</w:t>
      </w:r>
    </w:p>
    <w:p>
      <w:r>
        <w:t>Установить, что финансирование расходов на оплату услуг на доставку пенсий и пособий производится Фондом в пределах 1,5 процента выплаченных сумм пенсий и пособий без учета налога на добавленную стоимость.</w:t>
      </w:r>
    </w:p>
    <w:p>
      <w:r>
        <w:rPr>
          <w:b/>
        </w:rPr>
        <w:t>Статья 18. Разрешить Фонду в 2003 году осуществлять финансирование расходов:</w:t>
      </w:r>
    </w:p>
    <w:p>
      <w:r>
        <w:t>на завершение работ по укреплению материально-технической базы государственных и муниципальных стационарных и полустационарных учреждений социального обслуживания населения и оказание адресной социальной помощи малоимущим пенсионерам и инвалидам, включая оказание медицинской и лекарственной помощи, а также на осуществление дополнительных платежей на обязательное медицинское страхование неработающих пенсионеров, являющихся получателями трудовых пенсий по старости, в размере до 5,0 млрд. рублей; (В редакции Федерального закона от 08.12.2003 № 168-ФЗ) на проведение мероприятий по ликвидации последствий чрезвычайных ситуаций и стихийных бедствий в части оказания адресной материальной помощи неработающим пенсионерам, строительства и восстановления учреждений социального обслуживания населения в размере до 500,0 млн. рублей. Установить, что финансирование указанных мероприятий осуществляется за счет сумм недоимки, пеней и иных финансовых санкций по взносам в Фонд, образовавшихся на 1 января 2001 года, в порядке, утверждаемом Правительством Российской Федерации.</w:t>
      </w:r>
    </w:p>
    <w:p>
      <w:r>
        <w:rPr>
          <w:b/>
        </w:rPr>
        <w:t>Статья 19. Разрешить Фонду в 2003 году осуществлять финансирование расходов на информационно-разъяснительную работу в связи с проведением пенсионной реформы и необходимостью активного разъяснения нового пенсионного законодательства Российской Федерации в размере 149,5 млн. рублей.</w:t>
      </w:r>
    </w:p>
    <w:p>
      <w:r>
        <w:t>Установить, что финансирование указанных расходов осуществляется за счет средств, полученных от размещения временно свободных средств, в пределах расходов, утвержденных статьей 6 настоящего Федерального закона.</w:t>
      </w:r>
    </w:p>
    <w:p>
      <w:r>
        <w:rPr>
          <w:b/>
        </w:rPr>
        <w:t>Статья 20. Настоящий Федеральный закон вступает в силу с 1 января 2003 года.</w:t>
      </w:r>
    </w:p>
    <w:p>
      <w:r>
        <w:t>Настоящий Федеральный закон вступает в силу с 1 января 2003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