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 Российской Федерации "Об образовании" и Федеральный закон "О высшем и послевузовском профессиональном образовании"</w:t>
      </w:r>
    </w:p>
    <w:p>
      <w:r>
        <w:rPr>
          <w:b/>
        </w:rPr>
        <w:t>Статья 1. Внести в Закон Российской Федерации "Об образовании" (в редакции Федерального закона от 13 января 1996 года № 12-ФЗ) (Ведомости Съезда народных депутатов Российской Федерации и Верховного Совета Российской Федерации, 1992, № 30, ст. 1797; Собрание законодательства Российской Федерации, 1996, № 3, ст. 150; 1997, № 47, ст. 5341; 2002, № 12, ст. 1093; № 26, ст. 2517) следующие изменения и дополнения:</w:t>
      </w:r>
    </w:p>
    <w:p>
      <w:r>
        <w:rPr>
          <w:b/>
        </w:rPr>
        <w:t xml:space="preserve">1. </w:t>
      </w:r>
      <w:r>
        <w:t>Статью 15 дополнить пунктом 8 следующего содержания: "8. Образовательное учреждение осуществляет индивидуальный учет результатов освоения обучающимися образовательных программ, а также хранение в архивах данных об этих результатах на бумажных и (или) электронных носителях в порядке, утвержденном федеральным (центральным) государственным органом управления образованием."</w:t>
      </w:r>
    </w:p>
    <w:p>
      <w:r>
        <w:rPr>
          <w:b/>
        </w:rPr>
        <w:t xml:space="preserve">2. </w:t>
      </w:r>
      <w:r>
        <w:t>Подпункт 16 статьи 28 дополнить абзацем следующего содержания: "порядка разработки и использования дистанционных образовательных технологий;"</w:t>
      </w:r>
    </w:p>
    <w:p>
      <w:r>
        <w:rPr>
          <w:b/>
        </w:rPr>
        <w:t xml:space="preserve">3. </w:t>
      </w:r>
      <w:r>
        <w:t>Подпункт 5 пункта 2 статьи 32 изложить в следующей редакции: "5) использование и совершенствование методик образовательного процесса и образовательных технологий, в том числе дистанционных образовательных технологий. Под дистанционными образовательными технологиями понимаются образовательные технологии, реализуемые в основном с применением информационных и телекоммуникационных технологий при опосредованном (на расстоянии) или не полностью опосредованном взаимодействии обучающегося и педагогического работника. Образовательное учреждение вправе использовать дистанционные образовательные технологии при всех формах получения образования в порядке, установленном федеральным (центральным) государственным органом управления образованием;"</w:t>
      </w:r>
    </w:p>
    <w:p>
      <w:r>
        <w:rPr>
          <w:b/>
        </w:rPr>
        <w:t xml:space="preserve">4. </w:t>
      </w:r>
      <w:r>
        <w:t>(Утратил силу - Федеральный закон от 08.11.2010 № 293-ФЗ)</w:t>
      </w:r>
    </w:p>
    <w:p>
      <w:r>
        <w:rPr>
          <w:b/>
        </w:rPr>
        <w:t xml:space="preserve">5. </w:t>
      </w:r>
      <w:r>
        <w:t>Пункт 2 статьи 41 дополнить абзацем следующего содержания: "Использование образовательными учреждениями при реализации образовательных программ различных методик образовательного процесса и образовательных технологий, в том числе дистанционных образовательных технологий, не влечет за собой увеличения федеральных нормативов финансирования таких образовательных учреждений."</w:t>
      </w:r>
    </w:p>
    <w:p>
      <w:r>
        <w:rPr>
          <w:b/>
        </w:rPr>
        <w:t>Статья 2</w:t>
      </w:r>
    </w:p>
    <w:p>
      <w:r>
        <w:t>(Утратила силу - Федеральный закон от 08.11.2010 № 293-ФЗ)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