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№ 128-ФЗ "О лицензировании отдельных видов деятельности" (Собрание законодательства Российской Федерации, 2001, № 33, ст. 3430; 2002, № 11, ст. 1020; № 50, ст. 4925; 2003, № 2, ст. 169) следующие изменения: абзац девятый пункта 2 статьи 1 изложить в следующей редакции: "страховая деятельность, за исключением пенсионного страхования, осуществляемого негосударственными пенсионными фондами;"; в пункте 1 статьи 17 абзац "деятельность негосударственных пенсионных фондов;" изложить в следующей редакции: "деятельность негосударственных пенсионных фондов по пенсионному обеспечению и пенсионному страхованию;".</w:t>
      </w:r>
    </w:p>
    <w:p>
      <w:r>
        <w:rPr>
          <w:b/>
        </w:rPr>
        <w:t>Статья 2</w:t>
      </w:r>
    </w:p>
    <w:p>
      <w:r>
        <w:t>Действие лицензий негосударственных пенсионных фондов, выданных в установленном порядке до 1 января 2003 года, прекращается 1 июля 2009 года.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