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исключительной экономической зоне Российской Федерации" в части морских ресурсных исследований и морских научных исследований</w:t>
      </w:r>
    </w:p>
    <w:p>
      <w:r>
        <w:rPr>
          <w:b/>
        </w:rPr>
        <w:t>Статья 1. Внести в Федеральный закон от 17 декабря 1998 года № 191-ФЗ "Об исключительной экономической зоне Российской Федерации" (Собрание законодательства Российской Федерации, 1998, № 51, ст. 6273) следующие изменения и дополнения:</w:t>
      </w:r>
    </w:p>
    <w:p>
      <w:r>
        <w:rPr>
          <w:b/>
        </w:rPr>
        <w:t xml:space="preserve">1. </w:t>
      </w:r>
      <w:r>
        <w:t>В абзаце одиннадцатом пункта 1 статьи 4 слово "целей" заменить словом "исследований"</w:t>
      </w:r>
    </w:p>
    <w:p>
      <w:r>
        <w:rPr>
          <w:b/>
        </w:rPr>
        <w:t xml:space="preserve">2. </w:t>
      </w:r>
      <w:r>
        <w:t>Подпункт 18 статьи 7 изложить в следующей редакции: "18) регулирование деятельности по созданию, эксплуатации и использованию искусственных островов, установок и сооружений в целях изучения, поиска, разведки и разработки неживых ресурсов, изучения, разведки и промысла живых ресурсов, проведения морских научных исследований и в иных целях;"</w:t>
      </w:r>
    </w:p>
    <w:p>
      <w:r>
        <w:rPr>
          <w:b/>
        </w:rPr>
        <w:t xml:space="preserve">3. </w:t>
      </w:r>
      <w:r>
        <w:t>Наименование главы III изложить в следующей редакции: "ГЛАВА III. ИЗУЧЕНИЕ И ИСПОЛЬЗОВАНИЕ НЕЖИВЫХ РЕСУРСОВ"</w:t>
      </w:r>
    </w:p>
    <w:p>
      <w:r>
        <w:rPr>
          <w:b/>
        </w:rPr>
        <w:t xml:space="preserve">4. </w:t>
      </w:r>
      <w:r>
        <w:t>В статье 16: наименование изложить в следующей редакции: "Статья 16. Изучение, поиск, разведка и разработка неживых ресурсов"; в пункте 1 слова "Разведка и разработка неживых ресурсов" заменить словами "Ресурсные исследования неживых ресурсов (далее - исследования неживых ресурсов), их поиск, разведка и разработка", после слов "на основании лицензии на" дополнить словами "изучение, поиск,"</w:t>
      </w:r>
    </w:p>
    <w:p>
      <w:r>
        <w:rPr>
          <w:b/>
        </w:rPr>
        <w:t xml:space="preserve">5. </w:t>
      </w:r>
      <w:r>
        <w:t>Наименование главы IV изложить в следующей редакции: "ГЛАВА IV. ИССЛЕДОВАНИЯ ЖИВЫХ РЕСУРСОВ И МОРСКИЕ НАУЧНЫЕ ИССЛЕДОВАНИЯ"</w:t>
      </w:r>
    </w:p>
    <w:p>
      <w:r>
        <w:rPr>
          <w:b/>
        </w:rPr>
        <w:t xml:space="preserve">6. </w:t>
      </w:r>
      <w:r>
        <w:t>В статье 18: наименование изложить в следующей редакции: "Статья 18. Планы проведения исследований живых ресурсов"; пункт 1 после слов "проведения ресурсных исследований" дополнить словами "живых ресурсов (далее - исследования живых ресурсов)", после слов "федеральным органом исполнительной власти по пограничной службе," дополнить словами "федеральным органом исполнительной власти в области противодействия техническим разведкам и технической защиты информации,"; пункт 2 исключить; пункт 3 считать пунктом 2 и в нем слова "ресурсных и морских научных исследований" заменить словами "исследований живых ресурсов"</w:t>
      </w:r>
    </w:p>
    <w:p>
      <w:r>
        <w:rPr>
          <w:b/>
        </w:rPr>
        <w:t xml:space="preserve">7. </w:t>
      </w:r>
      <w:r>
        <w:t>В статье 19: наименование изложить в следующей редакции: "Статья 19. Принципы проведения исследований живых ресурсов, представление и содержание запроса на проведение исследований живых ресурсов"; пункты 1 и 2 изложить в следующей редакции: "1. Исследования живых ресурсов должны носить исключительно мирный характер, в том числе не должны создавать угрозу обороне и безопасности Российской Федерации. Исследования живых ресурсов могут проводиться: федеральными органами исполнительной власти и органами исполнительной власти субъектов Российской Федерации, гражданами Российской Федерации и российскими юридическими лицами (далее в настоящей главе - российские заявители); иностранными гражданами и иностранными юридическими лицами, иностранными государствами и компетентными международными организациями (далее в настоящей главе - иностранные заявители)</w:t>
      </w:r>
    </w:p>
    <w:p>
      <w:r>
        <w:rPr>
          <w:b/>
        </w:rPr>
        <w:t xml:space="preserve">2. </w:t>
      </w:r>
      <w:r>
        <w:t>Порядок представления и рассмотрения запросов на проведение исследований живых ресурсов (далее в настоящей главе - запрос), оценки запросов и принятия по ним решений устанавливается Правительством Российской Федерации в соответствии с международными договорами Российской Федерации и настоящим Федеральным законом."; в пункте 3 слова "ресурсных или морских научных исследований подают" заменить словами "исследований живых ресурсов представляют", слова "или в специально уполномоченный федеральный орган исполнительной власти по науке и технологиям" и слово "соответствующие" исключить, слова "ежегодные планы" заменить словами "проект ежегодного плана"; в пункте 4 слова "ресурсных или морских научных исследований" заменить словами "исследований живых ресурсов", слова "или в специально уполномоченный федеральный орган исполнительной власти по науке и технологиям" исключить; в пункте 5: абзац первый изложить в следующей редакции: "5. Запрос (для иностранных заявителей - на русском языке и языке заявителя) должен содержать:"; в абзацах втором и третьем слова "ресурсных или морских научных исследований" заменить словами "исследований живых ресурсов"; в абзаце четвертом слова "ресурсных или морских научных исследований" заменить словами "исследований живых ресурсов", слова "других технических средств" заменить словами "о технических характеристиках технических средств исследований"; в абзаце пятом слова "или неживых" исключить; в абзацах шестом и седьмом слова "ресурсных или морских научных исследований" заменить словами "исследований живых ресурсов"; абзац восьмой изложить в следующей редакции: "наименование организации, под руководством которой проводятся исследования живых ресурсов;"; в абзаце девятом слова "ресурсных или морских научных исследований" заменить словами "исследований живых ресурсов"; дополнить абзацем следующего содержания: "обязательство соблюдать условия, указанные в разрешении на проведение исследований живых ресурсов, и обеспечивать соответствие используемых в ходе таких исследований технических средств (включая их технические характеристики) техническим средствам (включая их технические характеристики), указанным в запросе."; в пунктах 6 и 7 слова "ресурсных или морских научных исследованиях" заменить словами "исследованиях живых ресурсов"; в пункте 8 слова "о ресурсных или морских научных исследованиях" заменить словами "об исследованиях живых ресурсов", слова "со дня" заменить словами "с даты"</w:t>
      </w:r>
    </w:p>
    <w:p>
      <w:r>
        <w:rPr>
          <w:b/>
        </w:rPr>
        <w:t xml:space="preserve">8. </w:t>
      </w:r>
      <w:r>
        <w:t>В статье 20: в пункте 1: в абзаце первом слова "или специально уполномоченный федеральный орган исполнительной власти по науке и технологиям" исключить; абзац второй исключить; в абзаце третьем слова "ресурсных или морских научных исследований" заменить словами "исследований живых ресурсов"; в абзаце пятом: слова "ресурсных или морских научных исследований" заменить словами "исследований живых ресурсов, а также требованиям пункта 5 статьи 19 настоящего Федерального закона"; в пунктах 2 и 3 слова "ресурсных или морских научных исследований" заменить словами "исследований живых ресурсов"; в пункте 4 слова "ресурсных исследований" заменить словами "исследований живых ресурсов", после слов "федеральным органом исполнительной власти по пограничной службе," дополнить словами "федеральным органом исполнительной власти в области противодействия техническим разведкам и технической защиты информации,"; пункт 5 исключить</w:t>
      </w:r>
    </w:p>
    <w:p>
      <w:r>
        <w:rPr>
          <w:b/>
        </w:rPr>
        <w:t xml:space="preserve">9. </w:t>
      </w:r>
      <w:r>
        <w:t>Статью 21 изложить в следующей редакции: "Статья 21. Основания для отказа в разрешении на проведение исследований живых ресурсов 1. Российским и иностранным заявителям может быть отказано в разрешении на проведение исследований живых ресурсов, если вызывает сомнение исключительно мирный характер этих исследований, а также если эти исследования</w:t>
      </w:r>
    </w:p>
    <w:p>
      <w:r>
        <w:rPr>
          <w:b/>
        </w:rPr>
        <w:t xml:space="preserve">2. </w:t>
      </w:r>
      <w:r>
        <w:t>Российскому или иностранному заявителю может быть отказано в разрешении на проведение исследований живых ресурсов, если его информация о характере или целях указанных исследований является неточной</w:t>
      </w:r>
    </w:p>
    <w:p>
      <w:r>
        <w:rPr>
          <w:b/>
        </w:rPr>
        <w:t xml:space="preserve">3. </w:t>
      </w:r>
      <w:r>
        <w:t>Российскому или иностранному заявителю может быть отказано в разрешении на проведение исследований живых ресурсов, если он имеет не выполненные перед Российской Федерацией обязательства, вытекающие из ранее проведенных исследований живых ресурсов."</w:t>
      </w:r>
    </w:p>
    <w:p>
      <w:r>
        <w:rPr>
          <w:b/>
        </w:rPr>
        <w:t xml:space="preserve">10. </w:t>
      </w:r>
      <w:r>
        <w:t>Статью 22 исключить</w:t>
      </w:r>
    </w:p>
    <w:p>
      <w:r>
        <w:rPr>
          <w:b/>
        </w:rPr>
        <w:t xml:space="preserve">11. </w:t>
      </w:r>
      <w:r>
        <w:t>Статьи 23 и 24 изложить в следующей редакции: "Статья 23. Обязанности российских и иностранных заявителей, проводящих исследования живых ресурсов 1. Российские и иностранные заявители, получившие разрешение на проведение исследований живых ресурсов, обязаны: исполнять международные договоры Российской Федерации и настоящий Федеральный закон; представлять в федеральный орган исполнительной власти, указанный в разрешении на проведение исследований живых ресурсов, предварительные отчеты о проведении таких исследований, как только это становится практически возможным, а окончательные отчеты по завершении исследований; представлять, как только это становится практически возможным, копии данных метеорологических, гидрологических, гидрохимических, гидробиологических наблюдений, наблюдений за состоянием окружающей среды, ее загрязнением, а также других наблюдений, предусмотренных программой исследований живых ресурсов, в государственные фонды данных Российской Федерации, места нахождения которых указываются в разрешении на проведение исследований живых ресурсов; регулярно поддерживать связь с береговыми службами Российской Федерации; незамедлительно информировать федеральный орган исполнительной власти, указанный в разрешении на проведение исследований живых ресурсов, о любом, в том числе предполагаемом, изменении в ходе выполнения программы исследований живых ресурсов; при наличии на исследовательских судах, летательных аппаратах, установках и сооружениях необходимого оборудования передавать в соответствии со стандартными процедурами Всемирной метеорологической организации в основные международные синоптические сроки через береговой радиоцентр (береговую радиостанцию) в ближайший гидрометеорологический центр Российской Федерации оперативные данные метеорологических, гидрологических и аэрологических наблюдений, если такие наблюдения предусмотрены разрешением на проведение исследований живых ресурсов, а также сообщать об обнаруженных случаях загрязнения морской среды нефтью, токсичными веществами, мусором и сточными водами; не создавать неоправданных помех деятельности, проводимой Российской Федерацией в осуществление своих суверенных прав и юрисдикции в исключительной экономической зоне; удалять установки, сооружения и устройства по завершении исследований живых ресурсов, если иное не предусмотрено разрешением на проведение исследований живых ресурсов</w:t>
      </w:r>
    </w:p>
    <w:p>
      <w:r>
        <w:rPr>
          <w:b/>
        </w:rPr>
        <w:t xml:space="preserve">2. </w:t>
      </w:r>
      <w:r>
        <w:t>Кроме того, российский заявитель, если в проводимых им исследованиях живых ресурсов принимают участие иностранные граждане или иностранные юридические лица, и иностранный заявитель обязаны обеспечивать участие в этих исследованиях специально уполномоченных представителей Российской Федерации от специально уполномоченного федерального органа исполнительной власти по рыболовству, присутствие указанных представителей, а именно их размещение и полное обеспечение на борту исследовательских судов, летательных аппаратов, на установках и сооружениях наравне с собственным командным (руководящим) составом, а также обеспечивать указанным представителям Российской Федерации доступ ко всем данным и образцам, полученным в ходе исследований живых ресурсов, и передавать им данные, с которых можно сделать копии, и образцы, которые могут быть разделены без ущерба для их научной ценности</w:t>
      </w:r>
    </w:p>
    <w:p>
      <w:r>
        <w:rPr>
          <w:b/>
        </w:rPr>
        <w:t xml:space="preserve">3. </w:t>
      </w:r>
      <w:r>
        <w:t>Полученные в результате исследований живых ресурсов данные, с которых можно сделать копии, и образцы, которые могут быть разделены без ущерба для их научной ценности, после обработки и анализа, в том числе окончательные результаты и заключения после завершения указанных исследований, российские и иностранные заявители обязаны передать в государственные научные организации Российской Федерации, места нахождения которых указываются в разрешении на проведение исследований живых ресурсов. Уведомление о такой передаче российские и иностранные заявители направляют в федеральный орган исполнительной власти, указанный в разрешении на проведение исследований живых ресурсов</w:t>
      </w:r>
    </w:p>
    <w:p>
      <w:r>
        <w:rPr>
          <w:b/>
        </w:rPr>
        <w:t xml:space="preserve">9. </w:t>
      </w:r>
      <w:r>
        <w:t>несовместимы с требованиями защиты морской среды, живых или неживых ресурсов</w:t>
      </w:r>
    </w:p>
    <w:p>
      <w:r>
        <w:rPr>
          <w:b/>
        </w:rPr>
        <w:t xml:space="preserve">9. </w:t>
      </w:r>
      <w:r>
        <w:t>включают привнесение вредных веществ в морскую среду</w:t>
      </w:r>
    </w:p>
    <w:p>
      <w:r>
        <w:rPr>
          <w:b/>
        </w:rPr>
        <w:t xml:space="preserve">9. </w:t>
      </w:r>
      <w:r>
        <w:t>включают строительство, эксплуатацию или использование искусственных островов, установок и сооружений</w:t>
      </w:r>
    </w:p>
    <w:p>
      <w:r>
        <w:rPr>
          <w:b/>
        </w:rPr>
        <w:t xml:space="preserve">9. </w:t>
      </w:r>
      <w:r>
        <w:t>создают неоправданные помехи деятельности, проводимой Российской Федерацией в осуществление своих суверенных прав и юрисдикции в исключительной экономической зоне</w:t>
      </w:r>
    </w:p>
    <w:p>
      <w:r>
        <w:rPr>
          <w:b/>
        </w:rPr>
        <w:t>Статья 24. Передача и опубликование результатов исследований живых ресурсов</w:t>
      </w:r>
    </w:p>
    <w:p>
      <w:r>
        <w:t>Иностранные заявители, проводившие исследования живых ресурсов, могут опубликовать результаты указанных исследований или передать их иным лицам только с согласия Правительства Российской Федерации, если иное не установлено международными договорами Российской Федерации. Такое согласие иностранным заявителем запрашивается по дипломатическим каналам.".</w:t>
      </w:r>
    </w:p>
    <w:p>
      <w:r>
        <w:rPr>
          <w:b/>
        </w:rPr>
        <w:t xml:space="preserve">12. </w:t>
      </w:r>
      <w:r>
        <w:t>В статье 25: наименование изложить в следующей редакции: "Статья 25. Изменение программы исследований живых ресурсов"; в пункте 1 слова "ресурсных исследований" заменить словами "исследований живых ресурсов", после слов "федеральным органом исполнительной власти по пограничной службе," дополнить словами "федеральным органом исполнительной власти в области противодействия техническим разведкам и технической защиты информации,"; пункт 2 исключить; пункт 3 считать пунктом 2 и в нем слова "со дня" заменить словами "с даты"</w:t>
      </w:r>
    </w:p>
    <w:p>
      <w:r>
        <w:rPr>
          <w:b/>
        </w:rPr>
        <w:t xml:space="preserve">13. </w:t>
      </w:r>
      <w:r>
        <w:t>В статье 26: наименование изложить в следующей редакции: "Статья 26. Приостановление либо прекращение исследований живых ресурсов"; в пункте 1 слова "Ресурсные исследования" заменить словами "Исследования живых ресурсов", после слов "федерального органа исполнительной власти по пограничной службе" дополнить словами ", федерального органа исполнительной власти по обороне,", слово "или" исключить, дополнить словами ", а также специально уполномоченных представителей Российской Федерации, указанных в пункте 2 статьи 23 настоящего Федерального закона"; пункт 2 исключить; пункт 3 считать пунктом 2 и в нем слова "ресурсных или морских научных исследований" заменить словами "исследований живых ресурсов", после слова "органу" дополнить словами ", указанному в пункте 2 статьи 23 настоящего Федерального закона специально уполномоченному представителю Российской Федерации", слово "вынесшему" заменить словом "вынесшим"; пункт 4 считать пунктом 3 и в нем: в абзаце первом слова "Ресурсные или морские научные исследования" заменить словами "Исследования живых ресурсов"; в абзаце третьем слова "проект ресурсных или морских научных исследований" заменить словами "проведение исследований живых ресурсов"; абзац четвертый дополнить словами "в связи с ранее проведенными исследованиями живых ресурсов"</w:t>
      </w:r>
    </w:p>
    <w:p>
      <w:r>
        <w:rPr>
          <w:b/>
        </w:rPr>
        <w:t xml:space="preserve">14. </w:t>
      </w:r>
      <w:r>
        <w:t>Главу IV дополнить статьей 261 следующего содержания: "Статья 261. Морские научные исследования 1. Морские научные исследования на основании соответствующих разрешений могут проводиться российскими заявителями, иностранными государствами и компетентными международными организациями, а также иностранными гражданами и иностранными юридическими лицами, уполномоченными иностранными государствами или компетентными международными организациями</w:t>
      </w:r>
    </w:p>
    <w:p>
      <w:r>
        <w:rPr>
          <w:b/>
        </w:rPr>
        <w:t xml:space="preserve">2. </w:t>
      </w:r>
      <w:r>
        <w:t>Морские научные исследования должны носить исключительно мирный характер, в том числе не должны создавать угрозу обороне и безопасности Российской Федерации</w:t>
      </w:r>
    </w:p>
    <w:p>
      <w:r>
        <w:rPr>
          <w:b/>
        </w:rPr>
        <w:t xml:space="preserve">3. </w:t>
      </w:r>
      <w:r>
        <w:t>Условия и порядок выдачи разрешений на проведение морских научных исследований, а также порядок проведения указанных исследований устанавливается Федеральным законом от 30 ноября 1995 года № 187-ФЗ "О континентальном шельфе Российской Федерации" и международными договорами Российской Федерации</w:t>
      </w:r>
    </w:p>
    <w:p>
      <w:r>
        <w:rPr>
          <w:b/>
        </w:rPr>
        <w:t xml:space="preserve">4. </w:t>
      </w:r>
      <w:r>
        <w:t>Морские научные исследования, район проведения которых хотя бы частично находится во внутренних морских водах или в территориальном море Российской Федерации, проводятся в порядке, предусмотренном Федеральным законом от 31 июля 1998 года № 155-ФЗ "О внутренних морских водах, территориальном море и прилежащей зоне Российской Федерации"</w:t>
      </w:r>
    </w:p>
    <w:p>
      <w:r>
        <w:rPr>
          <w:b/>
        </w:rPr>
        <w:t xml:space="preserve">5. </w:t>
      </w:r>
      <w:r>
        <w:t>Размещение и использование в исключительной экономической зоне научно-исследовательских установок и оборудования любого типа, за исключением таких, которые непосредственно предназначены для проведения исследований живых или неживых ресурсов, а также обеспечения обороны и безопасности Российской Федерации, осуществляются в порядке, предусмотренном настоящим Федеральным законом для проведения морских научных исследований. При этом данные установки и оборудование должны нести опознавательные знаки с указанием государства регистрации или компетентной международной организации, которой они принадлежат, а также иметь надлежащие, согласованные в международном порядке средства предупреждения для обеспечения безопасности морской и воздушной навигации с учетом норм и стандартов, установленных компетентными международными организациями."</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