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органах судейского сообщества в Российской Федерации"</w:t>
      </w:r>
    </w:p>
    <w:p>
      <w:r>
        <w:rPr>
          <w:b/>
        </w:rPr>
        <w:t>Статья None. Федеральный закон   от 14.08.2004 № 100-ФЗ</w:t>
      </w:r>
    </w:p>
    <w:p>
      <w:r>
        <w:t>О внесении изменений в Федеральный закон "Об органах судейского сообщества в Российской Федерации" РОССИЙСКАЯ ФЕДЕРАЦИЯ ФЕДЕРАЛЬНЫЙ ЗАКОН О внесении изменений в Федеральный закон "Об органах судейского сообщества в Российской Федерации" Принят Государственной Думой 5 августа 2004 года Одобрен Советом Федерации 8 августа 2004 года 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2003, № 27, ст. 2710) следующие изменения</w:t>
      </w:r>
    </w:p>
    <w:p>
      <w:r>
        <w:t>в статье 6: пункт 2 изложить в следующей редакции: "2. Делегаты на съезд избираются по следующим нормам представительства: от судей Конституционного Суда Российской Федерации, Верховного Суда Российской Федерации и Высшего Арбитражного Суда Российской Федерации - по десять судей; от судей каждого федерального арбитражного суда округа - по два судьи; от судей каждого арбитражного апелляционного суда - по два судьи; от судей каждого верховного суда республики, краевого, областного суда, суда города федерального значения, суда автономной области и суда автономного округа - по одному судье, а также дополнительно по одному судье от каждых 50 судей каждого верховного суда республики, краевого, областного суда, суда города федерального значения, суда автономной области и суда автономного округа; от судей каждого арбитражного суда субъекта Российской Федерации - по одному судье, а также дополнительно по одному судье от каждых 30 судей каждого арбитражного суда субъекта Российской Федерации; от судей каждого окружного (флотского) военного суда - по два судьи; от судей гарнизонных военных судов - по одному судье от каждого субъекта Российской Федерации, на территории которого действуют гарнизонные военные суды; от судей районных судов - по одному судье от каждого субъекта Российской Федерации, а также дополнительно по одному судье от каждых 100 судей районных судов, действующих на территории субъекта Российской Федерации; от мировых судей - по одному судье от каждого субъекта Российской Федерации; от судей каждого конституционного (уставного) суда субъекта Российской Федерации - по одному судье."; абзац первый пункта 3 после слов "федеральных арбитражных судов округов" дополнить словами ", арбитражных апелляционных судов"</w:t>
      </w:r>
    </w:p>
    <w:p>
      <w:r>
        <w:t>пункт 1 статьи 8 изложить в следующей редакции: "1. Совет судей Российской Федерации формируется Всероссийским съездом судей из числа судей федеральных судов, а также судей судов субъектов Российской Федерации. В Совете судей Российской Федерации устанавливаются следующие нормы представительства: от судей Конституционного Суда Российской Федерации, Верховного Суда Российской Федерации, Высшего Арбитражного Суда Российской Федерации - по два судьи; от судей федеральных арбитражных судов округов - два судьи; от судей арбитражных апелляционных судов - два судьи; от судей верховных судов республик, краевых, областных судов, судов городов федерального значения, суда автономной области и судов автономных округов - пять судей; от судей арбитражных судов субъектов Российской Федерации - восемь судей; от судей окружных (флотских) военных судов - два судьи; от судей гарнизонных военных судов - три судьи; от судей районных судов - восемь судей; от мировых судей - пять судей; от судей конституционных (уставных) судов субъектов Российской Федерации - три судьи; от каждого субъекта Российской Федерации - по одному судье, избираемому съездом по представлению соответствующей конференции судей субъекта Российской Федерации."</w:t>
      </w:r>
    </w:p>
    <w:p>
      <w:r>
        <w:t>в статье 11: пункт 2 изложить в следующей редакции: "2. Высшая квалификационная коллегия судей Российской Федерации формируется в количестве 29 членов коллегии. Члены коллегии из числа судей избираются по следующим нормам представительства: от судей Верховного Суда Российской Федерации - два судьи; от судей Высшего Арбитражного Суда Российской Федерации - два судьи; от судей федеральных арбитражных судов округов - два судьи; от судей арбитражных апелляционных судов - два судьи; от судей верховных судов республик, краевых, областных судов, судов городов федерального значения, суда автономной области и судов автономных округов - четыре судьи; от судей арбитражных судов субъектов Российской Федерации - три судьи; от судей окружных (флотских) военных судов - три судьи. Десять членов коллегии - представители общественности назначаются Советом Федерации Федерального Собрания Российской Федерации. Один член коллегии - представитель Президента Российской Федерации назначается Президентом Российской Федерации."; абзац первый пункта 7 изложить в следующей редакции: "7. В состав квалификационных коллегий судей субъектов Российской Федерации не могут быть избраны председатели судов и их заместители. В состав Высшей квалификационной коллегии судей Российской Федерации не могут быть избраны Председатель Верховного Суда Российской Федерации, Председатель Высшего Арбитражного Суда Российской Федерации и их заместители."</w:t>
      </w:r>
    </w:p>
    <w:p>
      <w:r>
        <w:t>в пункте 2 статьи 17: подпункт 2 после слов "федеральных арбитражных судов округов" дополнить словами ", арбитражных апелляционных судов"; дополнить подпунктом 2 1 следующего содержания: "2 1 ) рассматривает представления Председателя Верховного Суда Российской Федерации об утверждении судей Верховного Суда Российской Федерации членами Президиума Верховного Суда Российской Федерации, членами Кассационной коллегии Верховного Суда Российской Федерации, а также об утверждении председателя Кассационной коллегии Верховного Суда Российской Федерации, председателей Судебной коллегии по гражданским делам, Судебной коллегии по уголовным делам, Военной коллегии, иных коллегий и их заместителей и представляет Председателю Верховного Суда Российской Федерации свои заключения;"; подпункт 3 после слов "федеральных арбитражных судов округов" дополнить словами ", арбитражных апелляционных судов"; подпункт 4 после слов "федеральных арбитражных судов округов" дополнить словами ", арбитражных апелляционных судов", дополнить словами "и их заместителей"; подпункт 5 после слов "федеральных арбитражных судов округов" дополнить словами ", арбитражных апелляционных судов"; подпункт 6 после слов "федеральных арбитражных судов округов" дополнить словами ", арбитражных апелляционных судов"; подпункт 8 после слов "федеральных арбитражных судов округов" дополнить словами ", арбитражных апелляционных судов", после слов "и окружных (флотских) военных судов" дополнить словами ", членов Совета судей Российской Федерации и Высшей квалификационной коллегии судей Российской Федерации, председателей, заместителей председателей советов судей и квалификационных коллегий судей субъектов Российской Федерации"</w:t>
      </w:r>
    </w:p>
    <w:p>
      <w:r>
        <w:t>пункт 2 статьи 19 дополнить подпунктами 1 1 и 1 2 следующего содержания: "1 1 ) рассматривают представления председателей верховных судов республик, краевых, областных судов, судов городов федерального значения, суда автономной области и судов автономных округов об утверждении судей этих судов членами президиумов указанных судов и представляют Председателю Верховного Суда Российской Федерации свои заключения; 1 2 ) рассматривают представления председателей верховных судов республик, краевых, областных судов, судов городов федерального значения, суда автономной области и судов автономных округов об утверждении председателей судебных коллегий по гражданским делам, по уголовным делам, иных судебных коллегий и представляют свои заключения Председателю Верховного Суда Российской Федерации, который утверждает председателей указанных коллегий;"</w:t>
      </w:r>
    </w:p>
    <w:p>
      <w:r>
        <w:t>абзац второй пункта 1 статьи 20 дополнить словами ", председателем соответствующего или вышестоящего суда", дополнить предложением следующего содержания: "Квалификационная коллегия судей вправе пересмотреть свое решение при отсутствии указанного ходатайства в случае, если вновь открывшиеся обстоятельства не позволяют признать ранее принятое решение законным и обоснованным.". Президент Российской Федерации В.Путин Москва, Кремль 14 августа 2004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