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 Закона Российской Федерации "О плате за землю"</w:t>
      </w:r>
    </w:p>
    <w:p>
      <w:r>
        <w:rPr>
          <w:b/>
        </w:rPr>
        <w:t>Статья 1</w:t>
      </w:r>
    </w:p>
    <w:p>
      <w:r>
        <w:t>Внести в статью 8 Закона Российской Федерации от 11 октября 1991 года N 1738-I "О плате за землю" (Ведомости Съезда народных депутатов РСФСР и Верховного Совета РСФСР, 1991, N 44, ст. 1424; Ведомости Съезда народных депутатов Российской Федерации и Верховного Совета Российской Федерации, 1992, N 10, ст. 469; N 34, ст. 1976; Собрание законодательства Российской Федерации, 1994, N 16, ст. 1860; 1998, N 1, ст. 5) следующие изменения: часть пятую после слов "Налог за земли," дополнить словами "предоставленные физическим лицам для индивидуального жилищного строительства или"; дополнить частями девятой - двенадцатой следующего содержания: "Земельный налог за земельные участки, приобретенные в собственность физическими и юридическими лицами на условиях осуществления на них жилищного строительства, за исключением индивидуального жилищного строительства, взимается в двукратном размере в течение трехлетнего срока проектирования и строительства вплоть до государственной регистрации прав на построенный объект недвижимости. В случае завершения такого жилищного строительства и государственной регистрации прав на построенный объект недвижимости до истечения трехлетнего срока проектирования и строительства сумма земельного налога, уплаченного в течение периода проектирования и строительства сверх однократного размера земельного налога, признается суммой излишне уплаченного налога и подлежит зачету (возврату) налогоплательщику в общеустановленном порядке. Земельный налог за земельные участки, приобретенные в собственность физическими и юридическими лицами на условиях осуществления на них жилищного строительства, за исключением индивидуального жилищного строительства, взимается в четырехкратном размере в течение периода проектирования и строительства, превышающего трехлетний срок, вплоть до государственной регистрации прав на построенный объект недвижимости. Земельный налог за земельные участки, приобретенные в собственность физическими лицами для индивидуального жилищного строительства, взимается в двукратном размере в течение периода проектирования и строительства, превышающего десятилетний срок, вплоть до государственной регистрации прав на построенный объект недвижимости.".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2005 года, но не ранее чем по истечении одного месяца со дня его официального опубликования и распространяется на правоотношения по налогообложению земельных участков, приобретенных в собственность физическими и юридическими лицами на условиях осуществления на них жилищного строительства и индивидуального жилищного строительства с 2. Для правоотношений по налогообложению земельных участков, приобретенных в собственность физическими и юридическими лицами на условиях осуществления на них жилищного строительства и индивидуального жилищного строительства до 1 января 2005 года, применяется порядок налогообложения, установленный частями первой - восьмой статьи 8 Закона Российской Федерации от 11 октября 1991 года N 1738-I "О плате за землю" с учетом изменений, внесенных настоящим Федеральным законом</w:t>
      </w:r>
    </w:p>
    <w:p>
      <w:r>
        <w:rPr>
          <w:b/>
        </w:rPr>
        <w:t xml:space="preserve">3. </w:t>
      </w:r>
      <w:r>
        <w:t>Действие части пятой статьи 8 Закона Российской Федерации от 11 октября 1991 года N 1738-I "О плате за землю" с учетом изменений, внесенных настоящим Федеральным законом, распространяется на правоотношения, возникшие с 1 января 2000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