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Казахстан о принципах взимания косвенных налогов во взаимной торговле от 9 октября 2000 года</w:t>
      </w:r>
    </w:p>
    <w:p>
      <w:r>
        <w:rPr>
          <w:b/>
        </w:rPr>
        <w:t>Статья None. Федеральный закон   от 28.12.2004 № 179-ФЗ</w:t>
      </w:r>
    </w:p>
    <w:p>
      <w:r>
        <w:t>О ратификации Протокола о внесении изменений в Соглашение между Правительством Российской Федерации и Правительством Республики Казахстан о принципах взимания косвенных налогов во взаимной торговле от 9 октября 2000 года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Республики Казахстан о принципах взимания косвенных налогов во взаимной торговле от 9 октября 2000 года Принят Государственной Думой 17 декабря 2004 года Одобрен Советом Федерации 24 декабря 2004 года Ратифицировать Протокол о внесении изменений в Соглашение между Правительством Российской Федерации и Правительством Республики Казахстан о принципах взимания косвенных налогов во взаимной торговле от 9 октября 2000 года, подписанный в городе Астане 15 сентября 2004 года. Президент Российской Федерации В.Путин Москва, Кремль 28 декабря 2004 года № 179-ФЗ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