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Градостроительного кодекса Российской Федерации</w:t>
      </w:r>
    </w:p>
    <w:p>
      <w:r>
        <w:rPr>
          <w:b/>
        </w:rPr>
        <w:t>Статья 1</w:t>
      </w:r>
    </w:p>
    <w:p>
      <w:r>
        <w:t>Ввести в действие Градостроительный кодекс Российской Федерации со дня его официального опубликования.</w:t>
      </w:r>
    </w:p>
    <w:p>
      <w:r>
        <w:rPr>
          <w:b/>
        </w:rPr>
        <w:t>Статья 2</w:t>
      </w:r>
    </w:p>
    <w:p>
      <w:r>
        <w:t>Установить, что утвержденная до введения в действие Градостроительного кодекса Российской Федерации градостроительная документация, в том числе генеральные планы городских и сельских поселений, генеральные планы городов федерального значения Москвы и Санкт-Петербурга, а также принятые до введения в действие Градостроительного кодекса Российской Федерации правила землепользования и застройки городских и сельских поселений, других муниципальных образований (градостроительные уставы городских и сельских поселений, других муниципальных образований) действуют в части, не противоречащей Градостроительному кодексу Российской Федерации.</w:t>
      </w:r>
    </w:p>
    <w:p>
      <w:r>
        <w:rPr>
          <w:b/>
        </w:rPr>
        <w:t>Статья 3</w:t>
      </w:r>
    </w:p>
    <w:p>
      <w:r>
        <w:rPr>
          <w:b/>
        </w:rPr>
        <w:t xml:space="preserve">1. </w:t>
      </w:r>
      <w:r>
        <w:t>Часть 4 статьи 9, часть 6 статьи 45, часть 3 статьи 51 Градостроительного кодекса Российской Федерации вводятся в действие с 31 декабря 2012 года. (В редакции федеральных законов от 04.12.2007 № 324-ФЗ; от 27.12.2009 № 351-ФЗ; от 20.03.2011 № 41-ФЗ)</w:t>
      </w:r>
    </w:p>
    <w:p>
      <w:r>
        <w:rPr>
          <w:b/>
        </w:rPr>
        <w:t xml:space="preserve">11. </w:t>
      </w:r>
      <w:r>
        <w:t>Части 1 - 5, 7 - 11 статьи 49 Градостроительного кодекса Российской Федерации вводятся в действие с 1 января 2006 года. (Дополнение частью - Федеральный закон от 21.07.2005 № 111-ФЗ) (В редакции Федерального закона от 31.12.2005 № 206-ФЗ)</w:t>
      </w:r>
    </w:p>
    <w:p>
      <w:r>
        <w:rPr>
          <w:b/>
        </w:rPr>
        <w:t xml:space="preserve">12. </w:t>
      </w:r>
      <w:r>
        <w:t>Положения части 4 статьи 9 Градостроительного кодекса Российской Федерации не применяются к соответствующим решениям в целях размещения объектов местного значения поселений на территориях городских поселений до 31 марта 2013 года, на территориях сельских поселений до 31 декабря 2013 года. (Дополнение частью - Федеральный закон от 30.12.2012 № 289-ФЗ)</w:t>
      </w:r>
    </w:p>
    <w:p>
      <w:r>
        <w:rPr>
          <w:b/>
        </w:rPr>
        <w:t xml:space="preserve">13. </w:t>
      </w:r>
      <w:r>
        <w:t>Положения части 6 статьи 45 Градостроительного кодекса Российской Федерации не применяются к подготовке документации по планировке территории в случаях, не предусматривающих размещения объектов федерального значения, объектов регионального значения, объектов местного значения муниципальных районов, применительно к территориям городских поселений до 31 марта 2013 года, к территориям сельских поселений до 31 декабря 2013 года. (Дополнение частью - Федеральный закон от 30.12.2012 № 289-ФЗ)</w:t>
      </w:r>
    </w:p>
    <w:p>
      <w:r>
        <w:rPr>
          <w:b/>
        </w:rPr>
        <w:t xml:space="preserve">14. </w:t>
      </w:r>
      <w:r>
        <w:t>Положения части 3 статьи 51 Градостроительного кодекса Российской Федерации не применяются к выдаче разрешений на строительство объектов капитального строительства на межселенных территориях муниципальных районов до 30 июня 2013 года, к выдаче разрешений на строительство объектов капитального строительства на территориях городских поселений и городских округов до 31 декабря 2013 года, на территориях сельских поселений до 1 июня 2014 года. (Дополнение частью - Федеральный закон от 30.12.2012 № 289-ФЗ)</w:t>
      </w:r>
    </w:p>
    <w:p>
      <w:r>
        <w:rPr>
          <w:b/>
        </w:rPr>
        <w:t xml:space="preserve">2. </w:t>
      </w:r>
      <w:r>
        <w:t>Глава 7 Градостроительного кодекса Российской Федерации вводится в действие с 1 июля 2006 года</w:t>
      </w:r>
    </w:p>
    <w:p>
      <w:r>
        <w:rPr>
          <w:b/>
        </w:rPr>
        <w:t xml:space="preserve">3. </w:t>
      </w:r>
      <w:r>
        <w:t>Часть 6 статьи 49, часть 7 статьи 54 Градостроительного кодекса Российской Федерации вводятся в действие с 1 января 2007 года</w:t>
      </w:r>
    </w:p>
    <w:p>
      <w:r>
        <w:rPr>
          <w:b/>
        </w:rPr>
        <w:t xml:space="preserve">4. </w:t>
      </w:r>
      <w:r>
        <w:t>(Часть утратила силу - Федеральный закон от 04.12.2007 № 324-ФЗ)</w:t>
      </w:r>
    </w:p>
    <w:p>
      <w:r>
        <w:rPr>
          <w:b/>
        </w:rPr>
        <w:t>Статья 31</w:t>
      </w:r>
    </w:p>
    <w:p>
      <w:r>
        <w:t>(Дополнение статьей - Федеральный закон от 10.05.2007 № 69-ФЗ) (Утратила силу - Федеральный закон от 20.03.2011 № 41-ФЗ)</w:t>
      </w:r>
    </w:p>
    <w:p>
      <w:r>
        <w:rPr>
          <w:b/>
        </w:rPr>
        <w:t>Статья 32</w:t>
      </w:r>
    </w:p>
    <w:p>
      <w:r>
        <w:rPr>
          <w:b/>
        </w:rPr>
        <w:t xml:space="preserve">1. </w:t>
      </w:r>
      <w:r>
        <w:t>До 1 января 2010 года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разрешается по выбору исполнителя соответствующих видов работ на основании</w:t>
      </w:r>
    </w:p>
    <w:p>
      <w:r>
        <w:rPr>
          <w:b/>
        </w:rPr>
        <w:t xml:space="preserve">2. </w:t>
      </w:r>
      <w:r>
        <w:t>До 1 января 2010 года после установления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требование о наличии лицензии, выданной в соответствии с Федеральным законом "О лицензировании отдельных видов деятельности", не применяется в отношении иных видов работ по инженерным изысканиям для строительства зданий и сооружений, по проектированию зданий и сооружений, строительству зданий и сооружений</w:t>
      </w:r>
    </w:p>
    <w:p>
      <w:r>
        <w:rPr>
          <w:b/>
        </w:rPr>
        <w:t xml:space="preserve">3. </w:t>
      </w:r>
      <w:r>
        <w:t>С 1 января 2010 года прекращается действие лицензий (в том числе лицензий, срок действия которых продлен) на осуществление следующих видов деятельности</w:t>
      </w:r>
    </w:p>
    <w:p>
      <w:r>
        <w:rPr>
          <w:b/>
        </w:rPr>
        <w:t xml:space="preserve">4. </w:t>
      </w:r>
      <w:r>
        <w:t>Саморегулируемая организация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возвращает индивидуальному предпринимателю или юридическому лицу, прекратившим членство в такой саморегулируемой организации, уплаченные ими взносы в компенсационный фонд саморегулируемой организации при соблюдении следующих условий</w:t>
      </w:r>
    </w:p>
    <w:p>
      <w:r>
        <w:rPr>
          <w:b/>
        </w:rPr>
        <w:t xml:space="preserve">5. </w:t>
      </w:r>
      <w: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возвращает взнос указанным в части 4 настоящей статьи индивидуальному предпринимателю или юридическому лицу, уплаченный ими в компенсационный фонд саморегулируемой организации, в течение десяти дней со дня прекращения членства указанных лиц в такой саморегулируемой организации. Со дня возврата такому лицу взноса, уплаченного им в компенсационный фонд саморегулируемой организации, саморегулируемая организация не может быть привлечена к субсидиарной ответственности, предусмотренной статьей 60 Градостроительного кодекса Российской Федерации, в отношении такого лица. (Дополнение частью - Федеральный закон от 27.07.2010 № 240-ФЗ) (Дополнение статьей - Федеральный закон от 22.07.2008 № 148-ФЗ)</w:t>
      </w:r>
    </w:p>
    <w:p>
      <w:r>
        <w:rPr>
          <w:b/>
        </w:rPr>
        <w:t xml:space="preserve">1. </w:t>
      </w:r>
      <w:r>
        <w:t>лицензии, выданной в соответствии с Федеральным законом от 8 августа 2001 года № 128-ФЗ "О лицензировании отдельных видов деятельности" (далее - Федеральный закон "О лицензировании отдельных видов деятельности")</w:t>
      </w:r>
    </w:p>
    <w:p>
      <w:r>
        <w:rPr>
          <w:b/>
        </w:rPr>
        <w:t xml:space="preserve">1. </w:t>
      </w:r>
      <w:r>
        <w:t>выданного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порядке, установленном Градостроительным кодексом Российской Федерации,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3. </w:t>
      </w:r>
      <w:r>
        <w:t>проектирование зданий и сооружений, за исключением сооружений сезонного или вспомогательного назначения</w:t>
      </w:r>
    </w:p>
    <w:p>
      <w:r>
        <w:rPr>
          <w:b/>
        </w:rPr>
        <w:t xml:space="preserve">3. </w:t>
      </w:r>
      <w:r>
        <w:t>строительство зданий и сооружений, за исключением сооружений сезонного или вспомогательного назначения</w:t>
      </w:r>
    </w:p>
    <w:p>
      <w:r>
        <w:rPr>
          <w:b/>
        </w:rPr>
        <w:t xml:space="preserve">3. </w:t>
      </w:r>
      <w:r>
        <w:t>инженерные изыскания для строительства зданий и сооружений, за исключением сооружений сезонного или вспомогательного назначения. (Дополнение частью - Федеральный закон от 25.11.2009 № 273-ФЗ)</w:t>
      </w:r>
    </w:p>
    <w:p>
      <w:r>
        <w:rPr>
          <w:b/>
        </w:rPr>
        <w:t xml:space="preserve">4. </w:t>
      </w:r>
      <w:r>
        <w:t>указанным индивидуальным предпринимателем или указанным юридическим лицом получено свидетельство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 до 1 августа 2010 года исключены из установленного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4. </w:t>
      </w:r>
      <w:r>
        <w:t>указанный индивидуальный предприниматель или указанное юридическое лицо не имеет свидетельство о допуске к иным видам работ, которые оказывают влияние на безопасность объектов капитального строительства, за исключением предусмотренных пунктом 1 настоящей части видов работ</w:t>
      </w:r>
    </w:p>
    <w:p>
      <w:r>
        <w:rPr>
          <w:b/>
        </w:rPr>
        <w:t xml:space="preserve">4. </w:t>
      </w:r>
      <w:r>
        <w:t>членство указанного индивидуального предпринимателя или указанного юридического лица в такой саморегулируемой организации прекращено в соответствии с пунктом 1 части 1 или пунктом 5 части 2 статьи 557 Градостроительного кодекса Российской Федерации не раньше чем через два месяца и не позднее чем через шесть месяцев со дня исключения предусмотренных пунктом 1 настоящей части видов работ из установленного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(Дополнение частью - Федеральный закон от 27.07.2010 № 240-ФЗ)</w:t>
      </w:r>
    </w:p>
    <w:p>
      <w:r>
        <w:rPr>
          <w:b/>
        </w:rPr>
        <w:t>Статья 33</w:t>
      </w:r>
    </w:p>
    <w:p>
      <w:r>
        <w:rPr>
          <w:b/>
        </w:rPr>
        <w:t xml:space="preserve">1. </w:t>
      </w:r>
      <w:r>
        <w:t>С 1 июля 2017 года не допускается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на основании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11. </w:t>
      </w:r>
      <w:r>
        <w:t>До 1 июля 2017 года индивидуальные предприниматели и юридические лица при отсутствии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имеют право выполнять</w:t>
      </w:r>
    </w:p>
    <w:p>
      <w:r>
        <w:rPr>
          <w:b/>
        </w:rPr>
        <w:t xml:space="preserve">12. </w:t>
      </w:r>
      <w:r>
        <w:t>До 1 июля 2017 года требования части 2 статьи 47, части 4 статьи 48, части 2 статьи 52 Градостроительного кодекса Российской Федерации о наличии у индивидуальных предпринимателей и юридических лиц, осуществляющих соответственно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выданных саморегулируемыми организациями свидетельств о допуске к работам, которые оказывают влияние на безопасность объектов капитального строительства, требования пункта 3 части 2 статьи 54 и части 1 статьи 558 Градостроительного кодекса Российской Федерации не применяются в случаях выполнения индивидуальными предпринимателями и юридическими лицами работ по договорам, указанным в части 11 настоящей статьи. (Дополнение частью - Федеральный закон от 18.06.2017 № 126-ФЗ)</w:t>
      </w:r>
    </w:p>
    <w:p>
      <w:r>
        <w:rPr>
          <w:b/>
        </w:rPr>
        <w:t xml:space="preserve">2. </w:t>
      </w:r>
      <w: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в настоящей статье - саморегулируемая организация) обязана в срок до 1 сентября 2017 года разместить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семи календарных дней с даты размещения таких средств уведомить об этом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 и Национальное объединение саморегулируемых организаций, членом которого является такая саморегулируемая организация, с приложением документа (выписки) о средствах компенсационного фонда саморегулируемой организации, выданного такой кредитной организацией по форме, установленной Банком России. (В редакции Федерального закона от 18.06.2017 № 126-ФЗ)</w:t>
      </w:r>
    </w:p>
    <w:p>
      <w:r>
        <w:rPr>
          <w:b/>
        </w:rPr>
        <w:t xml:space="preserve">21. </w:t>
      </w:r>
      <w:r>
        <w:t>В случае, если денежные средства компенсационных фондов саморегулируемых организаций были размещены в российских кредитных организациях в соответствии с Градостроительным кодексом Российской Федерации (в редакции, действовавшей до 4 июля 2016 года), у которых до 1 сентября 2017 года была отозвана лицензия на осуществление банковских операций, такие средства учитываются в размере соответствующих компенсационных фондов саморегулируемых организаций, сформированных с учетом требований к размещению средств таких компенсационных фондов, предусмотренных статьей 5516-1 Градостроительного кодекса Российской Федерации, на основании документа (выписки по банковскому счету), выданного такой кредитной организацией, с приложением уведомления временной администрации по управлению такой кредитной организацией или конкурсного управляющего о включении требований саморегулируемой организации в реестр требований кредиторов в размере остатка таких средств на банковском счете саморегулируемой организации. (Дополнение частью - Федеральный закон от 30.12.2021 № 447-ФЗ)</w:t>
      </w:r>
    </w:p>
    <w:p>
      <w:r>
        <w:rPr>
          <w:b/>
        </w:rPr>
        <w:t xml:space="preserve">22. </w:t>
      </w:r>
      <w:r>
        <w:t>В случае, предусмотренном частью 21 настоящей статьи, после удовлетворения требований саморегулируемой организации к указанной в части 21 настоящей статьи кредитной организации денежные средства компенсационных фондов такой саморегулируемой организации, размещенные в указанной кредитной организации, подлежат размещению на специальных банковских счетах, открытых в российских кредитных организациях, соответствующих требованиям, установленным в соответствии со статьей 5516-1 Градостроительного кодекса Российской Федерации. (Дополнение частью - Федеральный закон от 30.12.2021 № 447-ФЗ)</w:t>
      </w:r>
    </w:p>
    <w:p>
      <w:r>
        <w:rPr>
          <w:b/>
        </w:rPr>
        <w:t xml:space="preserve">23. </w:t>
      </w:r>
      <w:r>
        <w:t>В случаях, предусмотренных частями 21 и 22 настоящей статьи, члены такой саморегулируемой организации должны внести взносы в компенсационные фонды такой саморегулируемой организации в соответствии с частью 6 статьи 5516 Градостроительного кодекса Российской Федерации. (Дополнение частью - Федеральный закон от 30.12.2021 № 447-ФЗ)</w:t>
      </w:r>
    </w:p>
    <w:p>
      <w:r>
        <w:rPr>
          <w:b/>
        </w:rPr>
        <w:t xml:space="preserve">3. </w:t>
      </w:r>
      <w:r>
        <w:t>С 1 октября 2017 года орган надзора за саморегулируемыми организациями принимает решение об исключении некоммерческой организации, имеющей статус саморегулируемой организации, из государственного реестра саморегулируемых организаций в следующих случаях</w:t>
      </w:r>
    </w:p>
    <w:p>
      <w:r>
        <w:rPr>
          <w:b/>
        </w:rPr>
        <w:t xml:space="preserve">4. </w:t>
      </w:r>
      <w:r>
        <w:t>При исключении некоммерческой организации, имеющей статус саморегулируемой организации, из государственного реестра саморегулируемых организаций в случае, установленном частью 3 настоящей статьи, права владельца счета, на котором размещены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переходят к Национальному объединению саморегулируемых организаций, членом которого являлась такая саморегулируемая организация. Индивидуальный предприниматель или юридическое лицо при исключении некоммерческой организации, имеющей статус саморегулируемой организации, членами которой они являлись, из государственного реестра саморегулируемых организаций в случае, установленном частью 3 настоящей статьи, и при принятии таких индивидуального предпринимателя или юридического лица в члены другой саморегулируемой организации, соответствующей требованиям, установленным частями 1 - 4 статьи 554 Градостроительного кодекса Российской Федерации, вправе обратиться в такое Национальное объединение саморегулируемых организаций с заявлением о перечислении зачисленных на счет такого Национального объединения средств компенсационного фонда саморегулируемой организации, сведения о которой исключены из государственного реестра, на счет саморегулируемой организации, в члены которой приняты такие индивидуальный предприниматель или юридическое лицо. (В редакции Федерального закона от 30.12.2021 № 447-ФЗ)</w:t>
      </w:r>
    </w:p>
    <w:p>
      <w:r>
        <w:rPr>
          <w:b/>
        </w:rPr>
        <w:t xml:space="preserve">5. </w:t>
      </w:r>
      <w:r>
        <w:t>Индивидуальные предприниматели и юридические лица, являющиеся членами некоммерческой организации, имеющей статус саморегулируемой организации, в срок не позднее 1 декабря 2016 года обязаны письменно уведомить такую некоммерческую организацию</w:t>
      </w:r>
    </w:p>
    <w:p>
      <w:r>
        <w:rPr>
          <w:b/>
        </w:rPr>
        <w:t xml:space="preserve">6. </w:t>
      </w:r>
      <w:r>
        <w:t>Членство в саморегулируемой организации индивидуальных предпринимателей и юридических лиц, направивших в саморегулируемую организацию уведомление, предусмотренное пунктом 1 части 5 настоящей статьи, прекращается с даты, указанной в таком уведомлении, но не позднее 1 июля 2017 года</w:t>
      </w:r>
    </w:p>
    <w:p>
      <w:r>
        <w:rPr>
          <w:b/>
        </w:rPr>
        <w:t xml:space="preserve">7. </w:t>
      </w:r>
      <w:r>
        <w:t>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частью 5 настоящей статьи срок намерение добровольно прекратить или сохранить членство в 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 саморегулируемой организации с 1 июля 2017 года</w:t>
      </w:r>
    </w:p>
    <w:p>
      <w:r>
        <w:rPr>
          <w:b/>
        </w:rPr>
        <w:t xml:space="preserve">8. </w:t>
      </w:r>
      <w:r>
        <w:t>Некоммерческие организации, имеющие статус саморегулируемых организаций, до 1 марта 2017 года вправе принять решения о реорганизации в форме присоединения одной некоммерческой организации, имеющей статус саморегулируемой организации определенного вида (далее в настоящей статье - присоединенная саморегулируемая организация), к другой некоммерческой организации, имеющей статус саморегулируемой организации такого же вида, в порядке, установленном законодательством Российской Федерации, с учетом следующих особенностей</w:t>
      </w:r>
    </w:p>
    <w:p>
      <w:r>
        <w:rPr>
          <w:b/>
        </w:rPr>
        <w:t xml:space="preserve">9. </w:t>
      </w:r>
      <w:r>
        <w:t>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на основании заявлений своих членов не позднее 1 июля 2017 года обязаны сформировать компенсационные фонды возмещения вреда саморегулируемых организаций в соответствии с частями 10 и 12 статьи 5516 Градостроительного кодекса Российской Федерации. В случаях, установленных частями 2 и 4 статьи 554 Градостроительного кодекса Российской Федерации, в указанный в настоящей части срок такие некоммерческие организации также обязаны сформировать компенсационный фонд обеспечения договорных обязательств в соответствии с частями 11 и 13 статьи 5516 Градостроительного кодекса Российской Федерации</w:t>
      </w:r>
    </w:p>
    <w:p>
      <w:r>
        <w:rPr>
          <w:b/>
        </w:rPr>
        <w:t xml:space="preserve">10. </w:t>
      </w:r>
      <w:r>
        <w:t>Размеры компенсационного фонда возмещения вреда и компенсационного фонда обеспечения договорных обязательств определяются некоммерческой организацией, имеющей статус саморегулируемой организации, на основании документов, представленных ее членами, с учетом ранее внесенных ими взносов в компенсационный фонд такой некоммерческой организации, а также с учетом взносов, внесенных ранее исключенными членами саморегулируемой организации и членами саморегулируемой организации, добровольно прекратившими в ней членство, взносов, перечисленных другими саморегулируемыми организациями за членов, добровольно прекративших в них членство, и доходов, полученных от размещения средств компенсационного фонда такой некоммерческой организации</w:t>
      </w:r>
    </w:p>
    <w:p>
      <w:r>
        <w:rPr>
          <w:b/>
        </w:rPr>
        <w:t xml:space="preserve">11. </w:t>
      </w:r>
      <w:r>
        <w:t>Уведомление и расчет размера взносов в компенсационные фонды некоммерческой организации, имеющей статус саморегулируемой организации, в письменной форме направляются саморегулируемой организацией ее членам. В пятидневный срок с даты получения данных уведомления и расчета член некоммерческой организации, имеющей статус саморегулируемой организации, при необходимости обязан внести дополнительно взносы в компенсационные фонды такой саморегулируемой организации, указанные в данном уведомлении</w:t>
      </w:r>
    </w:p>
    <w:p>
      <w:r>
        <w:rPr>
          <w:b/>
        </w:rPr>
        <w:t xml:space="preserve">111. </w:t>
      </w:r>
      <w:r>
        <w:t>Некоммерческая организация, имеющая статус саморегулируемой организации, при наличии заявления члена такой некоммерческой организации о намерении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обязана использовать доходы, полученные от размещения средств компенсационного фонда саморегулируемой организации, сформированного до 4 июля 2016 года, и размещенные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 в качестве взноса (части взноса) члена такой некоммерческой организации в компенсационный фонд обеспечения договорных обязательств пропорционально размеру ранее внесенного им взноса в компенсационный фонд саморегулируемой организации. (Дополнение частью - Федеральный закон от 18.06.2017 № 126-ФЗ)</w:t>
      </w:r>
    </w:p>
    <w:p>
      <w:r>
        <w:rPr>
          <w:b/>
        </w:rPr>
        <w:t xml:space="preserve">12. </w:t>
      </w:r>
      <w:r>
        <w:t>Средства компенсационного фонда саморегулируемой организации, внесенные ранее исключенными членами и членами, добровольно прекратившими членство в саморегулируемой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формировании такого фонда, в компенсационный фонд возмещения вреда, за исключением случая, предусмотренного частью 13 настоящей статьи</w:t>
      </w:r>
    </w:p>
    <w:p>
      <w:r>
        <w:rPr>
          <w:b/>
        </w:rPr>
        <w:t xml:space="preserve">13. </w:t>
      </w:r>
      <w:r>
        <w:t>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и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либо в целях создания саморегулируемой организации на территории субъекта Российской Федерации, в котором по состоянию на 4 июля 2016 года отсутствовала саморегулируемая организация, соответствующая требованиям, установленным статьей 554 Градостроительного кодекса Российской Федерации (далее - вновь созданная саморегулируемая организация), вправе подать заявление в саморегулируемую организацию, членство в которой было прекращено такими юридическим лицом, индивидуальным предпринимателем, о перечислении внесенного ими взноса в компенсационный фонд (компенсационные фонды) этой саморегулируемой организации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Указанное заявление может быть подано со дня принятия решения о приеме юридического лица, индивидуального предпринимателя в члены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но не позднее 1 сентября 2017 года. К заявлению должны быть приложены документы, подтверждающие факт принятия решения о приеме юридического лица, индивидуального предпринимателя в члены другой саморегулируемой организации либо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вновь созданной некоммерческой организации. (В редакции Федерального закона от 18.06.2017 № 126-ФЗ)</w:t>
      </w:r>
    </w:p>
    <w:p>
      <w:r>
        <w:rPr>
          <w:b/>
        </w:rPr>
        <w:t xml:space="preserve">131. </w:t>
      </w:r>
      <w:r>
        <w:t>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соответствующих требованиям части 13 настоящей статьи, обязана перечислить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 или в случае, установленном частью 132 настоящей статьи, в размере, определенном решением общего собрания членов саморегулируемой организации. (Дополнение частью - Федеральный закон от 18.06.2017 № 126-ФЗ)</w:t>
      </w:r>
    </w:p>
    <w:p>
      <w:r>
        <w:rPr>
          <w:b/>
        </w:rPr>
        <w:t xml:space="preserve">132. </w:t>
      </w:r>
      <w:r>
        <w:t>Общим собранием членов саморегулируемой организации, в которую поступили заявление и документы, соответствующие требованиям части 13 настоящей статьи, может быть принято решение об установлении размера подлежащих перечислению денежных средств меньше размера внесенного юридическим лицом, индивидуальным предпринимателем взноса. В таком случае размер подлежащих перечислению денежных средств должен быть установлен пропорционально размеру ранее внесенного такими юридическим лицом, индивидуальным предпринимателем взноса исходя из финансового результата размещения и (или) инвестирования средств компенсационного фонда (части компенсационного фонда), сформированного на дату принятия данного решения, но не позднее 1 сентября 2017 года, в том числе с учетом отзыва (аннулирования) лицензии на осуществление банковских операций либо введения моратория на удовлетворение требований кредиторов кредитных организаций, в которых размещались указанные средства, а также осуществленных выплат из средств компенсационного фонда в результате наступления солидарной ответственности в случаях, предусмотренных статьей 60 Градостроительного кодекса Российской Федерации. При этом саморегулируемая организация, принявшая общим собранием своих членов данное решение, обязана в течение трех дней разместить его на своем сайте в сети "Интернет" и направить в орган надзора за саморегулируемыми организациями в соответствии с частью 14 статьи 555 Градостроительного кодекса Российской Федерации с приложением документов, являющихся исходными данными для установления размера подлежащих перечислению денежных средств и подтверждающих сведения об итогах хозяйственной деятельности саморегулируемой организации и ее подразделений, выраженные в виде таких финансовых показателей, как доход, дебиторская и кредиторская задолженности, выплаты из средств компенсационного фонда. (Дополнение частью - Федеральный закон от 18.06.2017 № 126-ФЗ)</w:t>
      </w:r>
    </w:p>
    <w:p>
      <w:r>
        <w:rPr>
          <w:b/>
        </w:rPr>
        <w:t xml:space="preserve">133. </w:t>
      </w:r>
      <w:r>
        <w:t>Денежные средства, перечисленные в соответствии с частью 131 настоящей статьи, соответственно учитываются при расчете взноса в компенсационный фонд (компенсационные фонды) члена саморегулируемой организации, в которую переходят юридическое лицо, индивидуальный предприниматель, либо в компенсационный фонд (компенсационные фонды) вновь созданной саморегулируемой организации. Со дня поступления указанных денежных средств, в том числе в случае перечисления указанных денежных средств в размере, определенном решением общего собрания членов саморегулируемой организации в соответствии с частью 132 настоящей статьи, саморегулируемая организация, в которую переходят юридическое лицо, индивидуальный предприниматель, либо вновь созданная саморегулируемая организация несет ответственность по обязательствам таких членов, возникшим вследствие причинения вреда, в случаях, предусмотренных статьей 60 Градостроительного кодекса Российской Федерации, в том числе в связи с причинением вреда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которые осуществлялись до дня поступления указанных денежных средств в компенсационный фонд возмещения вреда саморегулируемой организации. (Дополнение частью - Федеральный закон от 18.06.2017 № 126-ФЗ)</w:t>
      </w:r>
    </w:p>
    <w:p>
      <w:r>
        <w:rPr>
          <w:b/>
        </w:rPr>
        <w:t xml:space="preserve">134. </w:t>
      </w:r>
      <w:r>
        <w:t>Со дня перечисления саморегулируемой организацией, членство в которой было прекращено юридическим лицом, индивидуальным предпринимателем, денежных средств в размере, определенном в соответствии с частью 132 настоящей статьи решением общего собрания членов саморегулируемой организации, саморегулируемая организация, в которую поступили указанные денежные средства, приобретает право требования к саморегулируемой организации, членство в которой было прекращено, в оставшейся части денежных средств, внесенных такими юридическим лицом, индивидуальным предпринимателем в качестве взноса в компенсационный фонд этой саморегулируемой организации. (Дополнение частью - Федеральный закон от 18.06.2017 № 126-ФЗ)</w:t>
      </w:r>
    </w:p>
    <w:p>
      <w:r>
        <w:rPr>
          <w:b/>
        </w:rPr>
        <w:t xml:space="preserve">14. </w:t>
      </w:r>
      <w:r>
        <w:t>Юридическое лицо, индивидуальный предприниматель, членство которых в саморегулируемой организации прекращено в соответствии с частью 6 или 7 настоящей статьи и которые не вступили в иную саморегулируемую организацию, вправе в течение года после 1 июля 2021 года подать заявление в саморегулируемую организацию, членство в которой было прекращено такими лицами в соответствии с настоящей статьей, о возврате внесенных такими лицами взносов в компенсационный фонд.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взносы указанным юридическому лицу, индивидуальному предпринимателю, уплаченные ими в компенсационный фонд саморегулируемой организации, за исключением случаев, если в соответствии со статьей 60 Градостроительного кодекса Российской Федерации осуществлялись выплаты из компенсационного 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такими юридическим лицом, индивидуальным предпринимателем. Со дня возврата таким лицам взносов, уплаченных ими в компенсационный фонд саморегулируемой организации, саморегулируемая организация не может быть привлечена к солидарной ответственности, предусмотренной статьей 60 Градостроительного кодекса Российской Федерации, в отношении таких лиц</w:t>
      </w:r>
    </w:p>
    <w:p>
      <w:r>
        <w:rPr>
          <w:b/>
        </w:rPr>
        <w:t xml:space="preserve">15. </w:t>
      </w:r>
      <w:r>
        <w:t>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обязаны привести внутренние документы саморегулируемой организации в соответствие с Градостроительным кодексом Российской Федерации не позднее 1 июля 2017 года. Документы указанных некоммерческих организаций до их приведения в соответствие с установленными Градостроительным кодексом Российской Федерации требованиями действуют в части, не противоречащей таким требованиям</w:t>
      </w:r>
    </w:p>
    <w:p>
      <w:r>
        <w:rPr>
          <w:b/>
        </w:rPr>
        <w:t xml:space="preserve">16. </w:t>
      </w:r>
      <w:r>
        <w:t>В случае отсутствия по состоянию на 1 апреля 2017 года зарегистрированной на территории субъекта Российской Федерации саморегулируемой организации, соответствующей требованиям, установленным частями 1 - 4 статьи 554 Градостроительного кодекса Российской Федерации, индивидуальный предприниматель или юридическое лицо, добровольно прекратившие членство в некоммерческой организации, имеющей статус саморегулируемой организации, имеют право обратиться с заявлением о приеме в члены саморегулируемой организации, соответствующей этим требованиям и зарегистрированной на территории субъекта Российской Федерации, имеющего общую границу с указанным субъектом Российской Федерации, в срок не позднее 1 апреля 2018 года. В данном случае саморегулируемая организация не имеет права отказать таким индивидуальному предпринимателю или юридическому лицу в приеме в члены саморегулируемой организации по основанию, указанному в абзаце первом части 3 статьи 556 Градостроительного кодекса Российской Федерации</w:t>
      </w:r>
    </w:p>
    <w:p>
      <w:r>
        <w:rPr>
          <w:b/>
        </w:rPr>
        <w:t xml:space="preserve">17. </w:t>
      </w:r>
      <w:r>
        <w:t>До 1 января 2026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могут быть предоставлены такие займы, и порядок контроля за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 (Дополнение частью - Федеральный закон от 08.06.2020 № 166-ФЗ) (В редакции федеральных законов от 08.03.2022 № 46-ФЗ, от 19.12.2022 № 519-ФЗ, от 25.12.2023 № 625-ФЗ, от 26.12.2024 № 486-ФЗ)</w:t>
      </w:r>
    </w:p>
    <w:p>
      <w:r>
        <w:rPr>
          <w:b/>
        </w:rPr>
        <w:t xml:space="preserve">18. </w:t>
      </w:r>
      <w:r>
        <w:t>До 31 декабря 2023 года средства компенсационных фондов, зачисленные на специальные банковские счета национальных объединений саморегулируемых организаций и не использованные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601 Градостроительного кодекса Российской Федерации, либо не востребованные индивидуальными предпринимателями или юридическими лицами в случае, указанном в части 16 статьи 5516 Градостроительного кодекса Российской Федерации, в течение двух и более лет с даты их зачисления, допускается использовать для осуществления национальными объединениями саморегулируемых организаций функций, направленных на снижение негативных последствий введения в отношении Российской Федерации ограничительных мер экономического характера. Перечень функций, на которые допускается расходование указанных в настоящей части денежных средств, порядок принятия решения об использовании этих денежных средств и порядок расчета допустимого объема их использования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(Дополнение частью - Федеральный закон от 19.12.2022 № 542-ФЗ) (Дополнение статьей - Федеральный закон от 03.07.2016 № 372-ФЗ)</w:t>
      </w:r>
    </w:p>
    <w:p>
      <w:r>
        <w:rPr>
          <w:b/>
        </w:rPr>
        <w:t xml:space="preserve">11. </w:t>
      </w:r>
      <w:r>
        <w:t>работы по договорам о выполнении инженерных изысканий, заключенным с лицом, не являющимся застройщиком, техническим заказчиком,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w:t>
      </w:r>
    </w:p>
    <w:p>
      <w:r>
        <w:rPr>
          <w:b/>
        </w:rPr>
        <w:t xml:space="preserve">11. </w:t>
      </w:r>
      <w:r>
        <w:t>работы по договорам о подготовке проектной документации,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w:t>
      </w:r>
    </w:p>
    <w:p>
      <w:r>
        <w:rPr>
          <w:b/>
        </w:rPr>
        <w:t xml:space="preserve">11. </w:t>
      </w:r>
      <w:r>
        <w:t>работы по договорам о строительстве, реконструкции, капитальном ремонте объектов капитального строительства,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 (Дополнение частью - Федеральный закон от 18.06.2017 № 126-ФЗ)</w:t>
      </w:r>
    </w:p>
    <w:p>
      <w:r>
        <w:rPr>
          <w:b/>
        </w:rPr>
        <w:t xml:space="preserve">3. </w:t>
      </w:r>
      <w:r>
        <w:t>некоммерческая организация, имеющая статус саморегулируемой организации, не представила в орган надзора за саморегулируемыми организациями документы, подтверждающие соответствие такой некоммерческой организации требованиям, установленным частями 1 - 4 статьи 554 Градостроительного кодекса Российской Федерации</w:t>
      </w:r>
    </w:p>
    <w:p>
      <w:r>
        <w:rPr>
          <w:b/>
        </w:rPr>
        <w:t xml:space="preserve">3. </w:t>
      </w:r>
      <w:r>
        <w:t>членами саморегулируемой организации, основанной на членстве лиц, осуществляющих строительство, являются индивидуальные предприниматели и (или) юридические лица, не зарегистрированные в том же субъекте Российской Федерации, в котором зарегистрирована такая саморегулируемая организация, за исключением иностранных юридических лиц, а также случая, если на территории субъекта Российской Федерации отсутствует зарегистрированная в установленном законом порядке саморегулируемая организация, соответствующая требованиям, предусмотренным частью 3 статьи 554 Градостроительного кодекса Российской Федерации</w:t>
      </w:r>
    </w:p>
    <w:p>
      <w:r>
        <w:rPr>
          <w:b/>
        </w:rPr>
        <w:t xml:space="preserve">3. </w:t>
      </w:r>
      <w:r>
        <w:t>некоммерческая организация, имеющая статус саморегулируемой организации, не разместила или разместила не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(Дополнение пунктом - Федеральный закон от 18.06.2017 № 126-ФЗ)</w:t>
      </w:r>
    </w:p>
    <w:p>
      <w:r>
        <w:rPr>
          <w:b/>
        </w:rPr>
        <w:t xml:space="preserve">5. </w:t>
      </w:r>
      <w:r>
        <w:t>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w:t>
      </w:r>
    </w:p>
    <w:p>
      <w:r>
        <w:rPr>
          <w:b/>
        </w:rPr>
        <w:t xml:space="preserve">5. </w:t>
      </w:r>
      <w:r>
        <w:t>о сохранении членства в такой некоммерческой организации с приложением документов, предусмотренных частью 2 статьи 556 Градостроительного кодекса Российской Федерации</w:t>
      </w:r>
    </w:p>
    <w:p>
      <w:r>
        <w:rPr>
          <w:b/>
        </w:rPr>
        <w:t xml:space="preserve">8. </w:t>
      </w:r>
      <w:r>
        <w:t>при реорганизации некоммерческой организации, имеющей статус саморегулируемой организации, в форме присоединения к ней другой некоммерческой организации, имеющей статус саморегулируемой организации, первая из них считается реорганизованной (далее в настоящей статье - реорганизованная саморегулируемая организация) с момента внесения в единый государственный реестр юридических лиц записи о прекращении деятельности присоединенной саморегулируемой организации. Реорганизованная саморегулируемая организация из государственного реестра саморегулируемых организаций не исключается и в десятидневный срок со дня завершения реорганизации обязана направить письменное уведомление в Национальное объединение саморегулируемых организаций, членом которого такая саморегулируемая организация является, о необходимости изменения сведений о ней в государственном реестре саморегулируемых организаций. К уведомлению прилагаются копии документов, подтверждающих внесение в единый государственный реестр юридических лиц записи о прекращении деятельности присоединенной саморегулируемой организации</w:t>
      </w:r>
    </w:p>
    <w:p>
      <w:r>
        <w:rPr>
          <w:b/>
        </w:rPr>
        <w:t xml:space="preserve">8. </w:t>
      </w:r>
      <w:r>
        <w:t>в соответствии с передаточным актом к реорганизованной саморегулируемой организации переходят права и обязанности присоединенной саморегулируемой организации. Имущество, включая компенсационный фонд присоединенной саморегулируемой организации, а также дела членов такой саморегулируемой организации подлежат передаче в реорганизованную саморегулируемую организацию в порядке, предусмотренном гражданским законодательством</w:t>
      </w:r>
    </w:p>
    <w:p>
      <w:r>
        <w:rPr>
          <w:b/>
        </w:rPr>
        <w:t xml:space="preserve">8. </w:t>
      </w:r>
      <w:r>
        <w:t>члены присоединенной саморегулируемой организации имеют право на членство в реорганизованной саморегулируемой организации при условии их соответствия требованиям, установленным такой саморегулируемой организацией к своим членам</w:t>
      </w:r>
    </w:p>
    <w:p>
      <w:r>
        <w:rPr>
          <w:b/>
        </w:rPr>
        <w:t>Статья 4</w:t>
      </w:r>
    </w:p>
    <w:p>
      <w:r>
        <w:rPr>
          <w:b/>
        </w:rPr>
        <w:t xml:space="preserve">1. </w:t>
      </w:r>
      <w:r>
        <w:t>Вплоть до утверждения в установленном Градостроительным кодексом Российской Федерации порядке правил землепользования и застройки, но применительно к городу федерального значения Москве, к Московской области, к муниципальным образованиям, в которых по состоянию на 1 июля 2016 года правила землепользования и застройки не утверждены, до 31 декабря 2017 года и к обеспечению использования в целях, установленных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в том числе земельных участков, в отношении которых единый институт развития в жилищной сфере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 (далее - земельные участки единого института развития в жилищной 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 31 декабря 2017 года: (В редакции федеральных законов от 29.12.2014 № 456-ФЗ, от 08.03.2015 № 48-ФЗ, от 23.06.2016 № 221-ФЗ, от 03.07.2016 № 373-ФЗ, от 18.06.2017 № 124-ФЗ, от 14.02.2024 № 17-ФЗ) 1) до установления Правительством Российской Федерации формы градостроительного плана земельного участка для получения разрешения на строительство правообладатель земельного участка направляет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кадастровый план земельного участка. При этом предоставление градостроительного плана земельного участка для получения разрешения на строительство не требуется, подготовка проектной документации осуществляется на основании архитектурно-планировочных заданий, выдаваемых в соответствии с Федеральным законом от 17 ноября 1995 года № 169-ФЗ "Об архитектурной деятельности в Российской Федерации", правила пункта 2 части 11 статьи 51 Градостроительного кодекса Российской Федерации не применяются 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проводят проверку соответствия проектной документации разрешенному использованию земельного участка и архитектурно-планировочному заданию; (В редакции Федерального закона от 08.08.2024 № 232-ФЗ) 2) после установления уполномоченным Правительством Российской Федерации федеральным органом исполнительной власти формы градостроительного плана земельного участка в составе градостроительного плана земельного участка, не указанного в части 4 статьи 36 Градостроительного кодекса Российской Федерации, и в градостроительном плане земельного участка из земель, не указанных в части 6 статьи 36 Градостроительного кодекса Российской Федерации, указывается информация, предусмотренная частью 3 статьи 573 Градостроительного кодекса Российской Федерации, за исключением информации, предусмотренной пунктами 4 и 6 части 3 статьи 573 Градостроительного кодекса Российской Федерации. В таком случае подготовка проектной документации объекта капитального строительства осуществляется на основании информации, указываемой в составе градостроительного плана земельного участка; (В редакции Федерального закона от 03.07.2016 № 373-ФЗ) 3) 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принимается главой местной администрации, за исключением случаев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а также случаев, предусмотренных пунктом 5 настоящей части и статьей 41 настоящего Федерального закона, с учетом заключения о результатах общественных обсуждений или публичных слушаний. Указанные общественные обсуждения или публичные слушания организуются и проводятся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частей 3, 4, 7 - 10 статьи 39 Градостроительного кодекса Российской Федерации в части соответствующих требований. В случае, если до введения в действие Градостроительного кодекса Российской Федерации один вид разрешенного использования объекта капитального строительства был изменен на другой вид такого использования в соответствии с законодательством, действовавшим на момент изменения вида разрешенного использования объекта капитального строительства, решение об изменении одного вида разрешенного использования земельного участка, на котором расположен указанный объект, на другой вид разрешенного использования этого земельного участка, а также в случае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принимается без проведения общественных обсуждений или публичных слушаний при условии, что такой вид разрешенного использования земельного участка не противоречит его целевому назначению; (В редакции федеральных законов от 31.12.2005 № 206-ФЗ; от 18.12.2006 № 232-ФЗ; от 27.12.2009 № 343-ФЗ; от 29.12.2017 № 455-ФЗ) 4) выдача разрешения на строительство не требуется в случае изменений объекта капитального строительства и (или) его частей, если эти изменения не затрагивают конструктивные и другие характеристики надежности и безопасности такого объекта и (или) его частей и не являются нарушением строительных норм и правил; (Дополнение пунктом - Федеральный закон от 31.12.2005 № 206-ФЗ) 5) разрешенное использование земельных участков и объектов капитального строительства определяется в соответствии с проектом планировки территории, в границах которой расположены такие земельные участки и объекты капитального строительства; (Дополнение пунктом - Федеральный закон от 27.12.2009 № 343-ФЗ) 6) срок подготовки и утверждения градостроительного плана земельного участка, установленный частью 17 статьи 46 Градостроительного кодекса Российской Федерации, продлевается в случае:</w:t>
      </w:r>
    </w:p>
    <w:p>
      <w:r>
        <w:rPr>
          <w:b/>
        </w:rPr>
        <w:t xml:space="preserve">2. </w:t>
      </w:r>
      <w:r>
        <w:t>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кодекса Российской Федерации, а также в случае, предусмотренном пунктом 1 части 1 настоящей статьи. При этом правила пункта 2 части 6 статьи 55 Градостроительного кодекса Российской Федерации не применяются</w:t>
      </w:r>
    </w:p>
    <w:p>
      <w:r>
        <w:rPr>
          <w:b/>
        </w:rPr>
        <w:t xml:space="preserve">3. </w:t>
      </w:r>
      <w:r>
        <w:t>В целях выполнения задач градостроительного зонирования и принятия определенных пунктом 3 части 1 настоящей статьи решений органами местного самоуправления создаются комиссии по подготовке правил землепользования и застройки</w:t>
      </w:r>
    </w:p>
    <w:p>
      <w:r>
        <w:rPr>
          <w:b/>
        </w:rPr>
        <w:t xml:space="preserve">4. </w:t>
      </w:r>
      <w:r>
        <w:t>До 31 декабря 2015 года, а применительно к городу федерального значения Москве до 31 декабря 2016 года в отношении земельных участков, предназначенных для строительства, реконструкции линейных объектов, могут предоставляться градостроительные планы земельных участков в порядке, установленном Градостроительным кодексом Российской Федерации. В случае, если подготовка проектной документации линейного объекта осуществлялась на основании информации, указанной в градостроительном плане земельного участка, для выдачи разрешения на строительство и разрешения на ввод линейного объекта в эксплуатацию застройщик направляет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градостроительный план земельного участка. При этом разработка и предоставление проекта планировки территории, предусматривающего размещение линейного объекта, и проекта межевания территории не требуются, правила пункта 2 части 11 статьи 51 и пункта 2 части 6 статьи 55 Градостроительного кодекса Российской Федерации в части проверки соответствия проектной документации линейного объекта и построенного, реконструированного, отремонтированного линейного объекта требованиям проекта планировки территории, требованиям проекта межевания территории не применяются, 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проводят проверку соответствия проектной документации линейного объекта и построенного, реконструированного, отремонтированного линейного объекта информации, указанной в градостроительном плане земельного участка, который был представлен для получения разрешения на строительство линейного объекта. (Дополнение частью - Федеральный закон от 19.07.2011 № 246-ФЗ) (В редакции федеральных законов от 30.12.2012 № 289-ФЗ, от 28.12.2013 № 411-ФЗ, от 29.12.2014 № 456-ФЗ, от 29.12.2015 № 402-ФЗ, от 03.07.2016 № 373-ФЗ, от 08.08.2024 № 232-ФЗ)</w:t>
      </w:r>
    </w:p>
    <w:p>
      <w:r>
        <w:rPr>
          <w:b/>
        </w:rPr>
        <w:t xml:space="preserve">5. </w:t>
      </w:r>
      <w:r>
        <w:t>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частью - Федеральный закон от 29.12.2014 № 485-ФЗ)</w:t>
      </w:r>
    </w:p>
    <w:p>
      <w:r>
        <w:rPr>
          <w:b/>
        </w:rPr>
        <w:t xml:space="preserve">6. </w:t>
      </w:r>
      <w:r>
        <w:t>Внесение изменений в документацию по планировке территории, утвержденную федеральными органами исполнительной власти в соответствии с федеральными законами, указанными в статьях 101, 102 и 106 настоящего Федерального закона, признание такой документации утратившей силу в полном объеме или отдельных ее частей осуществляются в порядке, установленном Правительством Российской Федерации. (Дополнение частью - Федеральный закон от 02.08.2019 № 283-ФЗ)</w:t>
      </w:r>
    </w:p>
    <w:p>
      <w:r>
        <w:rPr>
          <w:b/>
        </w:rPr>
        <w:t xml:space="preserve">7. </w:t>
      </w:r>
      <w:r>
        <w:t>До 1 января 2020 года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является основанием для отказа во внесении изменений в разрешение на строительство при условии, что со дня истечения срока действия разрешения на строительство до дня получения заявления застройщика о внесении изменений в разрешение на строительство прошло не более трех лет. (Дополнение частью - Федеральный закон от 02.08.2019 № 283-ФЗ)</w:t>
      </w:r>
    </w:p>
    <w:p>
      <w:r>
        <w:rPr>
          <w:b/>
        </w:rPr>
        <w:t xml:space="preserve">8. </w:t>
      </w:r>
      <w:r>
        <w:t>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статьями 20115-1 и 20115-2 Федерального закона от 26 октября 2002 года №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 прав. (Дополнение частью - Федеральный закон от 02.08.2019 № 283-ФЗ)</w:t>
      </w:r>
    </w:p>
    <w:p>
      <w:r>
        <w:rPr>
          <w:b/>
        </w:rPr>
        <w:t xml:space="preserve">9. </w:t>
      </w:r>
      <w:r>
        <w:t>В случаях, указанных в частях 7 и 8 настоящей статьи, положения пункта 8 части 2115 статьи 51 Градостроительного кодекса Российской Федерации в части отказа в выдаче разрешения на строительство по основанию подачи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применяются. (Дополнение частью - Федеральный закон от 02.08.2019 № 283-ФЗ)</w:t>
      </w:r>
    </w:p>
    <w:p>
      <w:r>
        <w:rPr>
          <w:b/>
        </w:rPr>
        <w:t xml:space="preserve">10. </w:t>
      </w:r>
      <w:r>
        <w:t>До 1 января 2027 года в отношении объектов капитального строительства, разрешения на строительство которых выданы до 1 января 2024 года и по которым не выданы разрешения на ввод их в эксплуатацию: (В редакции федеральных законов от 30.12.2021 № 447-ФЗ, от 01.05.2022 № 124-ФЗ, от 26.12.2024 № 494-ФЗ, от 28.12.2025 № 507-ФЗ) 1) положения пункта 8 части 2115 статьи 51 Градостроительного кодекса Российской Федерации не применяются;</w:t>
      </w:r>
    </w:p>
    <w:p>
      <w:r>
        <w:rPr>
          <w:b/>
        </w:rPr>
        <w:t xml:space="preserve">1. </w:t>
      </w:r>
      <w:r>
        <w:t>направления в соответствии с нормативными правовыми актами субъектов Российской Федерации, муниципальными правовыми актами проекта градостроительного плана земельного участка на рассмотрение на общественных обсуждениях или публичных слушаниях на срок, необходимый для организации и проведения общественных обсуждений или публичных слушаний; (В редакции Федерального закона от 29.12.2017 № 455-ФЗ)</w:t>
      </w:r>
    </w:p>
    <w:p>
      <w:r>
        <w:rPr>
          <w:b/>
        </w:rPr>
        <w:t xml:space="preserve">1. </w:t>
      </w:r>
      <w:r>
        <w:t>выявления уполномоченными федеральным органом исполнительной власти, исполнительным органом субъекта Российской Федерации или органом местного самоуправления противоречий в документах, которые в соответствии с законодательством Российской Федерации, нормативными правовыми актами субъектов Российской Федерации, муниципальными правовыми актами необходимы для выдачи градостроительного плана земельного участка и представлены в указанные уполномоченные органы лицом, обратившимся с заявлением о выдаче градостроительного плана земельного участка, или получены в порядке межведомственного информационного взаимодействия, на срок, необходимый для уточнения соответствующих сведений. (В редакции Федерального закона от 08.08.2024 № 232-ФЗ) (Дополнение пунктом - Федеральный закон от 13.07.2015 № 250-ФЗ)</w:t>
      </w:r>
    </w:p>
    <w:p>
      <w:r>
        <w:rPr>
          <w:b/>
        </w:rPr>
        <w:t xml:space="preserve">10. </w:t>
      </w:r>
      <w:r>
        <w:t>в случае, если со дня выдачи градостроительного плана земельного участка, на основании которого была подготовлена проектная документация объекта капитального строительства (за исключением линейного объекта), или если со дня утверждения проекта планировки территории, на основании которого была подготовлена проектная документация линейного объекта, прошло более полутора лет, при проведении экспертизы проектной документации таких объектов капитального строительства, изменений, внесенных в проектную документацию таких объектов капитального строительства, осуществляется оценка ее соответствия требованиям, указанным в пункте 1 части 5 статьи 49 Градостроительного кодекса Российской Федерации и действовавшим на дату выдачи разрешения на строительство таких объектов капитального строительства; (В редакции Федерального закона от 19.12.2022 № 542-ФЗ) 3) отказ в выдаче разрешения на ввод объекта капитального строительства в эксплуатацию, отказ во внесении изменений в разрешение на строительство наряду с основаниями, предусмотренными пунктами 1 - 4, 6 и 7 части 2115 статьи 51 и пунктами 1 - 4 части 6 статьи 55 Градостроительного кодекса Российской Федерации, осуществляется в случае несоответствия такого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строительство такого объекта капитального строительства. При этом положения пункта 5 части 2115 статьи 51 и пункта 5 части 6 статьи 55 Градостроительного кодекса Российской Федерации не применяются; (В редакции Федерального закона от 10.07.2023 № 305-ФЗ) 4) проектная документация, иные документы и материалы, подготовленные в отношении таких объектов капитального строительства, в том числе содержащиеся в едином государственном реестре заключений экспертизы проектной документации объектов капитального строительства, в государственных информационных системах обеспечения градостроительной деятельности, подлежат передаче застройщику, осуществляющему завершение строительства таких объектов капитального строительства, без взимания платы. (Дополнение частью - Федеральный закон от 29.12.2020 № 468-ФЗ)</w:t>
      </w:r>
    </w:p>
    <w:p>
      <w:r>
        <w:rPr>
          <w:b/>
        </w:rPr>
        <w:t>Статья 41</w:t>
      </w:r>
    </w:p>
    <w:p>
      <w:r>
        <w:rPr>
          <w:b/>
        </w:rPr>
        <w:t xml:space="preserve">1. </w:t>
      </w:r>
      <w:r>
        <w:t>До утверждения генеральных планов городских округов, генеральных планов поселений, схем территориального планирования муниципальных районов, которые расположены на территории Московской области или в которых по состоянию на 1 июля 2016 года указанные документы территориального планирования не утверждены, но не позднее 31 декабря 2017 года, для обеспечения использования в целях, установленных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не позднее 31 декабря 2017 года включение земельных участков в границы населенных пунктов или исключение земельных участков из границ населенных пунктов осуществляется исполнительными органами субъектов Российской Федерации в порядке, установленном настоящей статьей, за исключением случаев включения земельных участков в границы городов федерального значения Москвы и Санкт-Петербурга или исключения земельных участков из границ городов федерального значения Москвы и Санкт-Петербурга. (В редакции федеральных законов от 29.12.2014 № 456-ФЗ, от 23.06.2016 № 221-ФЗ, от 03.07.2016 № 373-ФЗ, от 18.06.2017 № 124-ФЗ, от 14.02.2024 № 17-ФЗ, от 08.08.2024 № 232-ФЗ)</w:t>
      </w:r>
    </w:p>
    <w:p>
      <w:r>
        <w:rPr>
          <w:b/>
        </w:rPr>
        <w:t xml:space="preserve">11. </w:t>
      </w:r>
      <w:r>
        <w:t>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до 31 декабря 2012 года, 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расположенных на территории Московской области, до 31 декабря 2014 года, а для обеспечения использования в целях, установленных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 31 декабря 2016 года может осуществляться путем внесения изменений в указанные генеральные планы, схемы территориального планирования в соответствии с Градостроительным кодексом Российской Федерации либо путем включения земельных участков в границы населенных пунктов или исключения земельных участков из границ населенных пунктов исполнительными органами субъектов Российской Федерации в порядке, установленном настоящей статьей. (Дополнение частью - Федеральный закон от 30.12.2008 № 311-ФЗ) (В редакции федеральных законов от 27.12.2009 № 351-ФЗ, от 20.03.2011 № 41-ФЗ, от 30.12.2012 № 290-ФЗ, от 23.06.2014 № 171-ФЗ, от 23.06.2016 № 221-ФЗ, от 14.02.2024 № 17-ФЗ, от 08.08.2024 № 232-ФЗ)</w:t>
      </w:r>
    </w:p>
    <w:p>
      <w:r>
        <w:rPr>
          <w:b/>
        </w:rPr>
        <w:t xml:space="preserve">2.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исключении земельных участков из границ населенных пунктов принимается одновременно с решением об установлении или об изменении видов разрешенного использования включаемых в границы населенных пунктов земельных участков либо земельных участков, исключаемых из границ населенных пунктов</w:t>
      </w:r>
    </w:p>
    <w:p>
      <w:r>
        <w:rPr>
          <w:b/>
        </w:rPr>
        <w:t xml:space="preserve">3. </w:t>
      </w:r>
      <w:r>
        <w:t>Законами субъектов Российской Федерации может быть установлен порядок подготовки и принятия решений о включении земельных участков в границы населенных пунктов либо об исключении земельных участков из границ населенных пунктов и об установлении или об изменении видов разрешенного использования земельных участков с учетом требований настоящего Федерального закона</w:t>
      </w:r>
    </w:p>
    <w:p>
      <w:r>
        <w:rPr>
          <w:b/>
        </w:rPr>
        <w:t xml:space="preserve">4. </w:t>
      </w:r>
      <w:r>
        <w:t>Орган государственной власти Российской Федерации, орган государственной власти субъекта Российской Федерации, орган местного самоуправления, физическое или юридическое лицо, заинтересованные во включении земельного участка в границы населенного пункта либо в исключении земельного участка из границ населенного пункта, направляет в орган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в орган местного самоуправления муниципального района мотивированное заявление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К указанному заявлению прилагается кадастровый паспорт земельного участка, включаемого в границы населенного пункта, либо земельного участка, исключаемого из границ населенного пункта, а также копии документов, удостоверяющих личность заявителя - физического лица. Физические или юридические лица представляют также правоустанавливающие документы на земельные участки, включаемые в границы населенного пункта, либо на земельные участки, исключаемые из границ населенного пункта. Требовать представления иных документов, за исключением документов, предусмотренных настоящей частью, не допускается. Заявитель, являющийся юридическим лицом или индивидуальным предпринимателем, вправе представить вместе с документами, указанными в настоящей части, выписку из единого государственного реестра юридических лиц или выписку из единого государственного реестра индивидуальных предпринимателей.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 местного самоуправления, получивший указанное в настоящей части заявление, запрашивает сведения о заявителе, содержащиеся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(В редакции федеральных законов от 13.05.2008 № 66-ФЗ; от 20.04.2015 № 102-ФЗ)</w:t>
      </w:r>
    </w:p>
    <w:p>
      <w:r>
        <w:rPr>
          <w:b/>
        </w:rPr>
        <w:t xml:space="preserve">41. </w:t>
      </w:r>
      <w:r>
        <w:t>Для обеспечения использования в целях, установленных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находящегося в федеральной собственности земельного участка или земельного участка, государственная собственность на который не разграничена, единый институт развития в жилищной сфере направляет заявление о включении такого земельного участка в границы населенного пункта либо о его исключении из границ населенного пункта и об установлении или об изменении вида разрешенного использования такого земельного участка в соответствующие органы местного самоуправления в порядке, установленном частью 4 настоящей статьи. (Дополнение частью - Федеральный закон от 30.12.2012 № 290-ФЗ) (В редакции федеральных законов от 23.06.2014 № 171-ФЗ, от 23.06.2016 № 221-ФЗ, от 14.02.2024 № 17-ФЗ)</w:t>
      </w:r>
    </w:p>
    <w:p>
      <w:r>
        <w:rPr>
          <w:b/>
        </w:rPr>
        <w:t xml:space="preserve">5. </w:t>
      </w:r>
      <w:r>
        <w:t>Орган местного самоуправления в течение сорока пяти дней с даты поступления указанного в части 4 настоящей статьи заявления</w:t>
      </w:r>
    </w:p>
    <w:p>
      <w:r>
        <w:rPr>
          <w:b/>
        </w:rPr>
        <w:t xml:space="preserve">6. </w:t>
      </w:r>
      <w:r>
        <w:t>Общественные обсуждения или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в порядке, определенном уставом муниципального образования и (или) нормативными правовыми актами представительного органа местного самоуправления с учетом положений настоящей статьи в части соответствующих требований. (В редакции Федерального закона от 29.12.2017 № 455-ФЗ)</w:t>
      </w:r>
    </w:p>
    <w:p>
      <w:r>
        <w:rPr>
          <w:b/>
        </w:rPr>
        <w:t xml:space="preserve">7. </w:t>
      </w:r>
      <w:r>
        <w:t>Решение о проведении общественных обсуждений или публичных слушаний принимается в течение пяти рабочих дней с даты поступления заявления, указанного в части 4 настоящей статьи, в орган местного самоуправления. (В редакции Федерального закона от 29.12.2017 № 455-ФЗ)</w:t>
      </w:r>
    </w:p>
    <w:p>
      <w:r>
        <w:rPr>
          <w:b/>
        </w:rPr>
        <w:t xml:space="preserve">8. </w:t>
      </w:r>
      <w:r>
        <w:t>Оповещение о начале общественных обсуждений или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(В редакции Федерального закона от 29.12.2017 № 455-ФЗ)</w:t>
      </w:r>
    </w:p>
    <w:p>
      <w:r>
        <w:rPr>
          <w:b/>
        </w:rPr>
        <w:t xml:space="preserve">9. </w:t>
      </w:r>
      <w:r>
        <w:t>Оповещение о начале общественных обсуждений или публичных слушаний, указанных в части 6 настоящей статьи, направляется правообладателям земельных участков, включаемых в границу населенного пункта, либо земельных участков, исключаемых из границы населенного пункта, а также собственникам объектов недвижимого имущества, расположенных на указанных земельных участках. (В редакции федеральных законов от 30.12.2008 № 311-ФЗ; от 29.12.2017 № 455-ФЗ)</w:t>
      </w:r>
    </w:p>
    <w:p>
      <w:r>
        <w:rPr>
          <w:b/>
        </w:rPr>
        <w:t xml:space="preserve">10. </w:t>
      </w:r>
      <w:r>
        <w:t>Заключение о результатах общественных обсуждений или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(В редакции Федерального закона от 29.12.2017 № 455-ФЗ)</w:t>
      </w:r>
    </w:p>
    <w:p>
      <w:r>
        <w:rPr>
          <w:b/>
        </w:rPr>
        <w:t xml:space="preserve">11. </w:t>
      </w:r>
      <w:r>
        <w:t>Срок проведения указанных в части 6 настоящей статьи общественных обсуждений или публичных слушаний со дня опубликования оповещения о начале общественных обсуждений или публичных слушаний до дня опубликования заключения о результатах таких общественных обсуждений или публичных слушаний определяется уставом муниципального образования и (или) нормативными правовыми актами представительного органа местного самоуправления и не может быть более чем один месяц. (В редакции Федерального закона от 29.12.2017 № 455-ФЗ)</w:t>
      </w:r>
    </w:p>
    <w:p>
      <w:r>
        <w:rPr>
          <w:b/>
        </w:rPr>
        <w:t xml:space="preserve">12. </w:t>
      </w:r>
      <w:r>
        <w:t>(Часть утратила силу - Федеральный закон от 30.12.2008 № 311-ФЗ)</w:t>
      </w:r>
    </w:p>
    <w:p>
      <w:r>
        <w:rPr>
          <w:b/>
        </w:rPr>
        <w:t xml:space="preserve">13. </w:t>
      </w:r>
      <w:r>
        <w:t>Орган местного самоуправления направляет в исполнительный орган субъекта Российской Федерации поступившее заявление о включении земельного участка в границу населенного пункта либо об исключении земельного участка из границы населенного пункта, прилагаемые к нему документы, заключение, указанное в пункте 1 части 5 настоящей статьи, а также заключение о результатах указанных в части 6 настоящей статьи общественных обсуждений или публичных слушаний, за исключением случаев, указанных в пункте 2 части 5 настоящей статьи. (В редакции федеральных законов от 29.12.2017 № 455-ФЗ, от 08.08.2024 № 232-ФЗ)</w:t>
      </w:r>
    </w:p>
    <w:p>
      <w:r>
        <w:rPr>
          <w:b/>
        </w:rPr>
        <w:t xml:space="preserve">14. </w:t>
      </w:r>
      <w:r>
        <w:t>В течение пяти рабочих дней с даты поступления указанных в части 13 настоящей статьи документов исполнительный орган субъекта Российской Федерации направляет такие документы для согласования в: (В редакции Федерального закона от 08.08.2024 № 232-ФЗ) 1) уполномоченный федеральный орган исполнительной власти в случае, если предполагается включение земельных участков в границу населенного пункта либо исключение земельных участков из границы населенного пункта и установление или изменение видов разрешенного использования земельных участков, предоставленных воинским формированиям или органам, организациям, предприятиям, учреждениям, осуществляющим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w:t>
      </w:r>
    </w:p>
    <w:p>
      <w:r>
        <w:rPr>
          <w:b/>
        </w:rPr>
        <w:t xml:space="preserve">15. </w:t>
      </w:r>
      <w:r>
        <w:t>Проведение дополнительного согласования, за исключением случаев, установленных частью 14 настоящей статьи, не допускается</w:t>
      </w:r>
    </w:p>
    <w:p>
      <w:r>
        <w:rPr>
          <w:b/>
        </w:rPr>
        <w:t xml:space="preserve">16. </w:t>
      </w:r>
      <w:r>
        <w:t>Срок согласования органами, предусмотренными частью 14 настоящей статьи, заявления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не может превышать один месяц с даты поступления документов, указанных в части 13 настоящей статьи</w:t>
      </w:r>
    </w:p>
    <w:p>
      <w:r>
        <w:rPr>
          <w:b/>
        </w:rPr>
        <w:t xml:space="preserve">17. </w:t>
      </w:r>
      <w:r>
        <w:t>В случае непоступления в исполнительный орган субъекта Российской Федерации от предусмотренных частью 14 настоящей статьи органов информации в письменной форме о согласовании заявления о включении земельного участка в границы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в установленный срок заявление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считается согласованным с указанными органами. (В редакции Федерального закона от 08.08.2024 № 232-ФЗ)</w:t>
      </w:r>
    </w:p>
    <w:p>
      <w:r>
        <w:rPr>
          <w:b/>
        </w:rPr>
        <w:t xml:space="preserve">18. </w:t>
      </w:r>
      <w:r>
        <w:t>Исполнительный орган субъекта Российской Федерации в срок не более чем тридцать дней с даты поступления указанных в части 13 настоящей статьи документов, а в случаях, предусмотренных частью 8 настоящей статьи, в срок не более чем семь рабочих дней по истечении тридцати дней с даты направления таких документов в органы, предусмотренные частью 14 настоящей статьи, принимает решение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или отказывает в принятии решения. (В редакции федеральных законов от 30.12.2008 № 311-ФЗ, от 08.08.2024 № 232-ФЗ)</w:t>
      </w:r>
    </w:p>
    <w:p>
      <w:r>
        <w:rPr>
          <w:b/>
        </w:rPr>
        <w:t xml:space="preserve">19. </w:t>
      </w:r>
      <w:r>
        <w:t>Исполнительный орган субъекта Российской Федерации отказывает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 (В редакции Федерального закона от 08.08.2024 № 232-ФЗ) 1) федеральными законами установлены ограничения изменения целевого назначения и (или) разрешенного использования земельного участка или запреты на изменение целевого назначения и (или) вида разрешенного использования земельного участка;</w:t>
      </w:r>
    </w:p>
    <w:p>
      <w:r>
        <w:rPr>
          <w:b/>
        </w:rPr>
        <w:t xml:space="preserve">20. </w:t>
      </w:r>
      <w:r>
        <w:t>Исполнительный орган субъекта Российской Федерации может отказать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 (В редакции Федерального закона от 08.08.2024 № 232-ФЗ) 1) в исполнительный орган субъекта Российской Федерации поступило заключение о невозможности или нецелесообразности включения земельного участка в границу населенного пункта либо исключения земельного участка из границы населенного пункта и установления или изменения вида разрешенного использования земельного участка от органа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 от органа местного самоуправления муниципального района; (В редакции Федерального закона от 08.08.2024 № 232-ФЗ) 2) заключение о результатах указанных в части 6 настоящей статьи общественных обсуждений или публичных слушаний содержит положение о несогласии участников общественных обсуждений или публичных слушаний с решением о включении земельного участка в границу населенного пункта либо об исключении земельного участка из границы населенного пункта и об установлении либо об изменении вида разрешенного использования земельного участка. (В редакции Федерального закона от 29.12.2017 № 455-ФЗ)</w:t>
      </w:r>
    </w:p>
    <w:p>
      <w:r>
        <w:rPr>
          <w:b/>
        </w:rPr>
        <w:t xml:space="preserve">21. </w:t>
      </w:r>
      <w:r>
        <w:t>Отказ в принятии решения о включении земельного участка в границу населенного пункта либо об исключении земельного участка из границы населенного пункта наряду с предусмотренными частями 19 и 20 настоящей статьи основаниями допускается по решению высшего исполнительного органа субъекта Российской Федерации с указанием причин такого отказа. (В редакции Федерального закона от 08.08.2024 № 232-ФЗ)</w:t>
      </w:r>
    </w:p>
    <w:p>
      <w:r>
        <w:rPr>
          <w:b/>
        </w:rPr>
        <w:t xml:space="preserve">22. </w:t>
      </w:r>
      <w:r>
        <w:t>Отказ в принятии решения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может быть обжалован в суд</w:t>
      </w:r>
    </w:p>
    <w:p>
      <w:r>
        <w:rPr>
          <w:b/>
        </w:rPr>
        <w:t xml:space="preserve">23. </w:t>
      </w:r>
      <w:r>
        <w:t>До 1 января 2008 года по инициативе заинтересованного лица допускается включение земельного участка в границы населенного пункта либо исключение земельного участка из границ населенного пункта на основании документов, предусмотренных Федеральным законом от 21 декабря 2004 года № 172-ФЗ "О переводе земель или земельных участков из одной категории в другую"</w:t>
      </w:r>
    </w:p>
    <w:p>
      <w:r>
        <w:rPr>
          <w:b/>
        </w:rPr>
        <w:t xml:space="preserve">24. </w:t>
      </w:r>
      <w:r>
        <w:t>Исполнительный орган субъекта Российской Федерации, принявший решение о включении земельных участков в границу населенного пункта или об исключении земельных участков из границы населенного пункта и изменении вида разрешенного использования земельного участка, в течение тридцати рабочих дней со дня принятия такого решения направляет его копию в орган местного самоуправления поселения, городского округа, орган местного самоуправления муниципального района, в границах которых расположены указанные земельные участки. В случае изменения исполнительным органом субъекта Российской Федерации границы населенного пункта путем включения земельных участков в границу населенного пункта или исключения земельных участков из границы населенного пункта при наличии генеральных планов поселений, генеральных планов городских округов, схем территориального планирования муниципальных районов в указанные генеральные планы, схемы территориального планирования вносятся соответствующие изменения не реже одного раза в год. При этом согласование таких изменений и общественные обсуждения или публичные слушания по вопросу внесения данных изменений в указанные генеральные планы, схемы территориального планирования не проводятся. (Дополнение частью - Федеральный закон от 30.12.2008 № 311-ФЗ) (В редакции федеральных законов от 29.12.2017 № 455-ФЗ, от 08.08.2024 № 232-ФЗ)</w:t>
      </w:r>
    </w:p>
    <w:p>
      <w:r>
        <w:rPr>
          <w:b/>
        </w:rPr>
        <w:t xml:space="preserve">25. </w:t>
      </w:r>
      <w:r>
        <w:t>Допускается включение в границы населенного пункта земельных участков, непосредственно не примыкающих к границам этого населенного пункта. (Дополнение частью - Федеральный закон от 23.07.2013 № 239-ФЗ) (Дополнение статьей - Федеральный закон от 18.12.2006 № 232-ФЗ)</w:t>
      </w:r>
    </w:p>
    <w:p>
      <w:r>
        <w:rPr>
          <w:b/>
        </w:rPr>
        <w:t xml:space="preserve">5. </w:t>
      </w:r>
      <w:r>
        <w:t>подготавливает и направляет в исполнительный орган субъекта Российской Федерации заключение о возможности и целесообразности включения земельного участка в границы населенного пункта либо исключения земельного участка из границ населенного пункта, а также о возможности установления или изменения вида разрешенного использования земельного участка в случае, если это указано в данном заявлении; (В редакции Федерального закона от 08.08.2024 № 232-ФЗ) 2) проводит общественные обсуждения или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за исключением случая включения земельного участка в границы населенного пункта в целях жилищного строительства, в том числе комплексного освоения земельных участков в целях жилищного строительства, или рекреационного использования. (В редакции федеральных законов от 30.12.2008 № 311-ФЗ; от 29.12.2017 № 455-ФЗ)</w:t>
      </w:r>
    </w:p>
    <w:p>
      <w:r>
        <w:rPr>
          <w:b/>
        </w:rPr>
        <w:t xml:space="preserve">14. </w:t>
      </w:r>
      <w:r>
        <w:t>федеральный орган исполнительной власти, уполномоченный на распоряжение лесными участками (за исключением случаев, если указанные полномочия переданы в порядке, установленном лесным законодательством, органу государственной власти субъекта Российской Федерации), в случае, если предполагается включение земельных участков в границы населенных пунктов либо исключение земельных участков из границ населенных пунктов и установление или изменение видов разрешенного использования земельных участков из состава земель лесного фонда. (В редакции Федерального закона от 14.03.2009 № 32-ФЗ)</w:t>
      </w:r>
    </w:p>
    <w:p>
      <w:r>
        <w:rPr>
          <w:b/>
        </w:rPr>
        <w:t xml:space="preserve">19. </w:t>
      </w:r>
      <w:r>
        <w:t>документами территориального планирования Российской Федерации, субъектов Российской Федерации или муниципальных образований, утвержденными в установленном порядке, предусмотрено использование земельного участка, не соответствующее указанному в заявлении</w:t>
      </w:r>
    </w:p>
    <w:p>
      <w:r>
        <w:rPr>
          <w:b/>
        </w:rPr>
        <w:t xml:space="preserve">19. </w:t>
      </w:r>
      <w:r>
        <w:t>в исполнительный орган субъекта Российской Федерации поступил в письменной форме мотивированный отказ в согласовании заявления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от органа, предусмотренного частью 14 настоящей статьи. (В редакции Федерального закона от 08.08.2024 № 232-ФЗ)</w:t>
      </w:r>
    </w:p>
    <w:p>
      <w:r>
        <w:rPr>
          <w:b/>
        </w:rPr>
        <w:t>Статья 42</w:t>
      </w:r>
    </w:p>
    <w:p>
      <w:r>
        <w:rPr>
          <w:b/>
        </w:rPr>
        <w:t xml:space="preserve">1. </w:t>
      </w:r>
      <w:r>
        <w:t>Российская Федерация передает в порядке, установленном статьей 61 Градостроительного кодекса Российской Федерации, органам государственной власти субъекта Российской Федерации - города федерального значения Москвы осуществление полномочий по организации и проведению государственной экспертизы проектной документации объектов капитального строительства, которые указаны в пункте 8 части 1 и части 2 статьи 481 Градостроительного кодекса Российской Федерации и строительство, реконструкцию которых предполагается осуществлять на территории города федерального значения Москвы, и государственной экспертизы результатов инженерных изысканий, выполняемых для подготовки проектной документации таких объектов. (В редакции федеральных законов от 23.12.2010 № 378-ФЗ; от 25.06.2012 № 93-ФЗ; от 28.12.2016 № 494-ФЗ)</w:t>
      </w:r>
    </w:p>
    <w:p>
      <w:r>
        <w:rPr>
          <w:b/>
        </w:rPr>
        <w:t xml:space="preserve">11. </w:t>
      </w:r>
      <w:r>
        <w:t>Застройщик вправе направить в исполнительный орган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в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объекта капитального строительства, строительство, реконструкцию которого предполагается осуществлять на территориях двух и более субъектов Российской Федерации, одним из которых является город федерального значения Москва, включая осуществляемую на территории города федерального значения Москвы реконструкцию такого объекта, и государственная экспертиза проектной документации которого не отнесена к полномочиям Российской Федерации по иным основаниям, установленным законодательством о градостроительной деятельности, а также результаты инженерных изысканий, выполняемых для подготовки проектной документации такого объекта. В случае направления указанных проектной документации, результатов инженерных изысканий в исполнительный орган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орган исполнительной власти,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 (Дополнение частью - Федеральный закон от 27.12.2019 № 472-ФЗ) (В редакции Федерального закона от 08.08.2024 № 232-ФЗ)</w:t>
      </w:r>
    </w:p>
    <w:p>
      <w:r>
        <w:rPr>
          <w:b/>
        </w:rPr>
        <w:t xml:space="preserve">12. </w:t>
      </w:r>
      <w:r>
        <w:t>Застройщик вправе направить в исполнительный орган субъекта Российской Федерации - города федерального значения Москвы или Санкт-Петербурга,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объектов капитального строительства, указанных в пункте 51 части 1 статьи 6 Градостроительного кодекса Российской Федерации (за исключением объектов обороны страны и безопасности государства, других объектов, сведения о которых составляют государственную тайну, объектов федеральных ядерных организаций), строительство, реконструкцию которых предполагается осуществлять на территории города Москвы или Санкт-Петербурга и без привлечения средств федерального бюджета, а также результаты инженерных изысканий, выполняемых для подготовки проектной документации данных объектов. В случае направления указанных проектной документации, результатов инженерных изысканий в исполнительный орган субъекта Российской Федерации - города федерального значения Москвы или Санкт-Петербурга,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исполнительный орган,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 (Дополнение частью - Федеральный закон от 04.08.2023 № 438-ФЗ) (В редакции Федерального закона от 08.08.2024 № 232-ФЗ, от 23.11.2024 № 404-ФЗ)</w:t>
      </w:r>
    </w:p>
    <w:p>
      <w:r>
        <w:rPr>
          <w:b/>
        </w:rPr>
        <w:t xml:space="preserve">2. </w:t>
      </w:r>
      <w:r>
        <w:t>На территории города федерального значения Москвы государственный строительный надзор за строительством, реконструкцией уникальных объектов капитального строительства, которые указаны в части 2 статьи 481 Градостроительного кодекса Российской Федерации, осуществляется уполномоченным на осуществление государственного строительного надзора исполнительным органом субъекта Российской Федерации - города федерального значения Москвы. (В редакции федеральных законов от 23.12.2010 № 378-ФЗ, от 25.06.2012 № 93-ФЗ, от 28.12.2016 № 494-ФЗ, от 08.08.2024 № 232-ФЗ)</w:t>
      </w:r>
    </w:p>
    <w:p>
      <w:r>
        <w:rPr>
          <w:b/>
        </w:rPr>
        <w:t xml:space="preserve">3. </w:t>
      </w:r>
      <w:r>
        <w:t>Осуществление полномочий Российской Федерации по организации и проведению государственной экспертизы проектной документации объектов, используемых для обезвреживания и (или) захоронения отходов I - V классов опасности (за исключением объектов по термическому обезвреживанию твердых коммунальных отходов), строительство, реконструкцию которых предполагается осуществлять на территории Московской области, и государственной экспертизы результатов инженерных изысканий, выполняемых для подготовки проектной документации таких объектов, может быть передано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исполнительным органам Московской области по соглашению в порядке, установленном статьей 51 Федерального закона от 21 декабря 2021 года № 414-ФЗ "Об общих принципах организации публичной власти в субъектах Российской Федерации". (Дополнение частью - Федеральный закон от 03.08.2018 № 342-ФЗ) (В редакции Федерального закона от 08.08.2024 № 232-ФЗ) (Дополнение статьей - Федеральный закон от 18.12.2006 № 232-ФЗ)</w:t>
      </w:r>
    </w:p>
    <w:p>
      <w:r>
        <w:rPr>
          <w:b/>
        </w:rPr>
        <w:t>Статья 5</w:t>
      </w:r>
    </w:p>
    <w:p>
      <w:r>
        <w:rPr>
          <w:b/>
        </w:rPr>
        <w:t xml:space="preserve">1. </w:t>
      </w:r>
      <w:r>
        <w:t>В целях создания информационных систем обеспечения градостроительной деятельности сведения государственного градостроительного кадастра в объеме, необходимом для ведения информационных систем обеспечения градостроительной деятельности, подлежат передаче в органы местного самоуправления городских округов, органы местного самоуправления муниципальных районов в срок до 1 июля 2006 года</w:t>
      </w:r>
    </w:p>
    <w:p>
      <w:r>
        <w:rPr>
          <w:b/>
        </w:rPr>
        <w:t xml:space="preserve">2. </w:t>
      </w:r>
      <w:r>
        <w:t>До 1 июля 2006 года в состав государственного градостроительного кадастра должны включаться утверждаемые в соответствии с Градостроительным кодексом Российской Федерации документы территориального планирования, правила землепользования и застройки, документация по планировке территории, иные указанные в части 4 статьи 56 Градостроительного кодекса Российской Федерации документы и сведения, а также дела о застроенных и подлежащих застройке земельных участках, содержащие в обязательном порядке все разрабатываемые и принимаемые при подготовке документации по планировке территории, строительстве, реконструкции объектов капитального строительства документы и карты (схемы)</w:t>
      </w:r>
    </w:p>
    <w:p>
      <w:r>
        <w:rPr>
          <w:b/>
        </w:rPr>
        <w:t xml:space="preserve">3. </w:t>
      </w:r>
      <w:r>
        <w:t>Правительство Российской Федерации в течение шести месяцев со дня введения в действие Градостроительного кодекса Российской Федерации принимает нормативные правовые акты, обеспечивающие реализацию положений Градостроительного кодекса Российской Федерации, касающихся информационных систем обеспечения градостроительной деятельности</w:t>
      </w:r>
    </w:p>
    <w:p>
      <w:r>
        <w:rPr>
          <w:b/>
        </w:rPr>
        <w:t xml:space="preserve">4. </w:t>
      </w:r>
      <w:r>
        <w:t>Органы местного самоуправления городских округов и органы местного самоуправления муниципальных районов в срок до 1 июля 2006 года проводят мероприятия по обеспечению создания и ведения информационных систем обеспечения градостроительной деятельности</w:t>
      </w:r>
    </w:p>
    <w:p>
      <w:r>
        <w:rPr>
          <w:b/>
        </w:rPr>
        <w:t>Статья 6</w:t>
      </w:r>
    </w:p>
    <w:p>
      <w:r>
        <w:rPr>
          <w:b/>
        </w:rPr>
        <w:t xml:space="preserve">1. </w:t>
      </w:r>
      <w:r>
        <w:t>До вступления в силу в установленном порядке технических регламентов по размещению, проектированию, строительству и эксплуатации зданий, строений, сооружений проводится проверка соответствия документации по планировке территорий, проектной документации, а также результатов инженерных изысканий, работ, выполняемых в процессе строительства, реконструкции, капитального ремонта объектов капитального строительства, и объектов капитального строительства, построенных, реконструированных, отремонтированных, требованиям законодательства, нормативным техническим документам в части, не противоречащей Федеральному закону от 27 декабря 2002 года № 184-ФЗ "О техническом регулировании" и Градостроительному кодексу Российской Федерации. (В редакции федеральных законов от 31.12.2005 № 206-ФЗ; от 20.03.2011 № 41-ФЗ)</w:t>
      </w:r>
    </w:p>
    <w:p>
      <w:r>
        <w:rPr>
          <w:b/>
        </w:rPr>
        <w:t xml:space="preserve">2. </w:t>
      </w:r>
      <w:r>
        <w:t>До вступления в силу в установленном порядке технических регламентов по размещению, проектированию, строительству и эксплуатации зданий, строений, сооружений в случае,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схем расположения земельных участков на кадастровом плане территории или проектов планировки территорий и проектов межевания территорий, которые утверждаются органами местного самоуправления с соблюдением процедуры общественных обсуждений или публичных слушаний в соответствии со статьями 51 и 46 Градостроительного кодекса Российской Федерации. Не допускается требовать в указанном случае предоставление других документов для утверждения схем расположения земельных участков на кадастровом плане территории или проектов планировки территорий, проектов межевания территорий. (В редакции федеральных законов от 20.03.2011 № 41-ФЗ, от 29.12.2017 № 455-ФЗ, от 30.12.2021 № 478-ФЗ)</w:t>
      </w:r>
    </w:p>
    <w:p>
      <w:r>
        <w:rPr>
          <w:b/>
        </w:rPr>
        <w:t>Статья 7</w:t>
      </w:r>
    </w:p>
    <w:p>
      <w:r>
        <w:t>До приведения в соответствие с Градостроительным кодексом Российской Федерации законов и иных нормативных правовых актов, регулирующих отношения по территориальному планированию, градостроительному зонированию, планировке территорий, архитектурно-строительному проектированию, строительству, реконструкции объектов капитального строительства и действующих на территории Российской Федерации,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Градостроительному кодексу Российской Федерации.</w:t>
      </w:r>
    </w:p>
    <w:p>
      <w:r>
        <w:rPr>
          <w:b/>
        </w:rPr>
        <w:t>Статья 8</w:t>
      </w:r>
    </w:p>
    <w:p>
      <w:r>
        <w:rPr>
          <w:b/>
        </w:rPr>
        <w:t xml:space="preserve">1. </w:t>
      </w:r>
      <w:r>
        <w:t>Принятые законами и иными нормативными правовыми актами субъектов Российской Федерации формы разрешения на строительство признаются действительными до установления Правительством Российской Федерации формы разрешения на строительство</w:t>
      </w:r>
    </w:p>
    <w:p>
      <w:r>
        <w:rPr>
          <w:b/>
        </w:rPr>
        <w:t xml:space="preserve">2. </w:t>
      </w:r>
      <w:r>
        <w:t>До установления Правительством Российской Федерации формы разрешения на ввод объекта в эксплуатацию форма разрешения на ввод объекта в эксплуатацию определяется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(В редакции Федерального закона от 08.08.2024 № 232-ФЗ)</w:t>
      </w:r>
    </w:p>
    <w:p>
      <w:r>
        <w:rPr>
          <w:b/>
        </w:rPr>
        <w:t xml:space="preserve">3. </w:t>
      </w:r>
      <w:r>
        <w:t>Разрешения на строительство и разрешения на ввод объекта в эксплуатацию, выданные физическим или юридическим лицам до введения в действие Градостроительного кодекса Российской Федерации, признаются действительными</w:t>
      </w:r>
    </w:p>
    <w:p>
      <w:r>
        <w:rPr>
          <w:b/>
        </w:rPr>
        <w:t xml:space="preserve">4. </w:t>
      </w:r>
      <w:r>
        <w:t>(Дополнение частью - Федеральный закон от 30.06.2006 № 93-ФЗ) (Утратила силу - Федеральный закон от 02.08.2019 № 267-ФЗ)</w:t>
      </w:r>
    </w:p>
    <w:p>
      <w:r>
        <w:rPr>
          <w:b/>
        </w:rPr>
        <w:t>Статья 9</w:t>
      </w:r>
    </w:p>
    <w:p>
      <w:r>
        <w:t>Градостроительный кодекс Российской Федерации применяется к отношениям по территориальному планированию, градостроительному зонированию, планировке территорий, архитектурно-строительному проектированию, строительству, реконструкции объектов капитального строительства, возникшим после его введения в действие. К указанным отношениям, возникшим до введения в действие Градостроительного кодекса Российской Федерации, Градостроительный кодекс Российской Федерации применяется в части прав и обязанностей, которые возникнут после введения его в действие. Положения части 17 статьи 51 Градостроительного кодекса Российской Федерации применяются также в отношении указанных в ней объектов, которые были построены, реконструированы или изменены до введения в действие Градостроительного кодекса Российской Федерации. (В редакции Федерального закона от 30.06.2006 № 93-ФЗ)</w:t>
      </w:r>
    </w:p>
    <w:p>
      <w:r>
        <w:rPr>
          <w:b/>
        </w:rPr>
        <w:t>Статья 10</w:t>
      </w:r>
    </w:p>
    <w:p>
      <w:r>
        <w:t>Полномочия органов местного самоуправления в области градостроительной деятельности, предусмотренные Градостроительным кодексом Российской Федерации, осуществляются до 1 января 2006 года в соответствии с положениями главы 12 Федерального закона от 6 октября 2003 года № 131-ФЗ "Об общих принципах организации местного самоуправления в Российской Федерации".</w:t>
      </w:r>
    </w:p>
    <w:p>
      <w:r>
        <w:rPr>
          <w:b/>
        </w:rPr>
        <w:t>Статья 101</w:t>
      </w:r>
    </w:p>
    <w:p>
      <w:r>
        <w:t>Осуществление градостроительной деятельности в связи с организацией и проведением XXII Олимпийских зимних игр и XI Паралимпийских зимних игр 2014 года в городе Сочи, а также развитием города Сочи как горноклиматического курорта регулируется Градостроительным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статьей - Федеральный закон от 01.12.2007 № 310-ФЗ)</w:t>
      </w:r>
    </w:p>
    <w:p>
      <w:r>
        <w:rPr>
          <w:b/>
        </w:rPr>
        <w:t>Статья 102</w:t>
      </w:r>
    </w:p>
    <w:p>
      <w:r>
        <w:t>Осуществление градостроительной деятельности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Градостроительным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статьей - Федеральный закон от 08.05.2009 № 93-ФЗ)</w:t>
      </w:r>
    </w:p>
    <w:p>
      <w:r>
        <w:rPr>
          <w:b/>
        </w:rPr>
        <w:t>Статья 103</w:t>
      </w:r>
    </w:p>
    <w:p>
      <w:r>
        <w:t>Осуществление градостроительной деятельности на территории инновационного центра "Сколково" регулируется Градостроительным кодексом Российской Федерации, если иное не установлено Федеральным законом "Об инновационном центре "Сколково". (Дополнение статьей - Федеральный закон от 28.09.2010 № 243-ФЗ)</w:t>
      </w:r>
    </w:p>
    <w:p>
      <w:r>
        <w:rPr>
          <w:b/>
        </w:rPr>
        <w:t>Статья 104</w:t>
      </w:r>
    </w:p>
    <w:p>
      <w:r>
        <w:t>В целях реализации региональных адресных программ по проведению капитального ремонта многоквартирных домов, финансируемых за счет средств государственной корпорации - Фонда содействия реформированию жилищно-коммунального хозяйства, публично-правовой компании "Фонд развития территорий", Федеральным законом от 21 июля 2007 года № 185-ФЗ "О Фонде содействия реформированию жилищно-коммунального хозяйства" могут устанавливаться особенности отнесения видов работ к работам по капитальному ремонту многоквартирных домов. При этом если при выполнении работ, относящихся в соответствии с указанным Федеральным законом к работам по капитальному ремонту многоквартирных домов, предусматривается изменение параметров многоквартирных домов, их частей (высоты, площади, объема), а также замена и (или) восстановление несущих строительных конструкций многоквартирных домов,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проектная документация, подготовленная для проведения таких работ, подлежит государственной экспертизе в порядке, установленном Градостроительным кодексом Российской Федерации. (В редакции Федерального закона от 30.12.2021 № 436-ФЗ) (Дополнение статьей - Федеральный закон от 18.07.2011 № 215-ФЗ)</w:t>
      </w:r>
    </w:p>
    <w:p>
      <w:r>
        <w:rPr>
          <w:b/>
        </w:rPr>
        <w:t>Статья 105</w:t>
      </w:r>
    </w:p>
    <w:p>
      <w:r>
        <w:t>Осуществление градостроительной деятельности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Градостроительным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(Дополнение статьей - Федеральный закон от 05.04.2013 № 43-ФЗ)</w:t>
      </w:r>
    </w:p>
    <w:p>
      <w:r>
        <w:rPr>
          <w:b/>
        </w:rPr>
        <w:t>Статья 106</w:t>
      </w:r>
    </w:p>
    <w:p>
      <w:r>
        <w:t>Осуществление градостроительной деятельности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регулируется Градостроительным кодексом Российской Федерации, если иное не установлено указанным Федеральным законом. (В редакции Федерального закона от 01.05.2019 № 100-ФЗ) (Дополнение статьей - Федеральный закон от 07.06.2013 № 108-ФЗ)</w:t>
      </w:r>
    </w:p>
    <w:p>
      <w:r>
        <w:rPr>
          <w:b/>
        </w:rPr>
        <w:t>Статья 107</w:t>
      </w:r>
    </w:p>
    <w:p>
      <w:r>
        <w:t>Особенности осуществления градостроительной деятельности в связи с созданием территорий опережающего развития устанавливаются Федеральным законом "О территориях опережающего развития в Российской Федерации". (В редакции Федерального закона от 14.07.2022 № 271-ФЗ) (Дополнение статьей - Федеральный закон от 31.12.2014 № 519-ФЗ)</w:t>
      </w:r>
    </w:p>
    <w:p>
      <w:r>
        <w:rPr>
          <w:b/>
        </w:rPr>
        <w:t>Статья 108</w:t>
      </w:r>
    </w:p>
    <w:p>
      <w:r>
        <w:t>Осуществление градостроительной деятельности на территории международного медицинского кластера регулируется Градостроительным кодексом Российской Федерации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 (Дополнение статьей - Федеральный закон от 29.06.2015 № 160-ФЗ)</w:t>
      </w:r>
    </w:p>
    <w:p>
      <w:r>
        <w:rPr>
          <w:b/>
        </w:rPr>
        <w:t>Статья 109</w:t>
      </w:r>
    </w:p>
    <w:p>
      <w:r>
        <w:rPr>
          <w:b/>
        </w:rPr>
        <w:t xml:space="preserve">1. </w:t>
      </w:r>
      <w:r>
        <w:t>Особенности осуществления градостроительной деятельности в соответствии с федеральным законом, в том числе градостроительного зонирования, планировки территории, особенности строительства, реконструкции объектов регионального значения, особенности ведения, эксплуатации государственной информационной системы обеспечения градостроительной деятельности, предоставления сведений, документов, материалов, содержащихся в указанной системе, особенности предоставления государственных услуг, предусмотренных законодательством о градостроительной деятельности, в том числе особенности применения на территории субъекта Российской Федерации - города федерального значения Москвы утвержденного Правительством Российской Федерации единого стандарта предоставления государственной или муниципальной услуги, особенности ценообразования и сметного нормирования устанавливаются таким федеральным законом и принимаемыми в соответствии с ним законами и иными нормативными правовыми актами субъекта Российской Федерации. (В редакции федеральных законов от 27.06.2019 № 151-ФЗ, от 27.12.2019 № 472-ФЗ, от 26.12.2024 № 486-ФЗ, от 28.12.2025 № 507-ФЗ)</w:t>
      </w:r>
    </w:p>
    <w:p>
      <w:r>
        <w:rPr>
          <w:b/>
        </w:rPr>
        <w:t xml:space="preserve">2. </w:t>
      </w:r>
      <w:r>
        <w:t>Многоквартирный дом, включенный в программу реновации жилищного фонда в субъекте Российской Федерации - городе федерального значения Москве, может быть включен в границы территории, подлежащей комплексному развитию в соответствии с законодательством о градостроительной деятельности без проведения общего собрания собственников такого многоквартирного дома, предусмотренного пунктом 3 части 6 статьи 66 Градостроительного кодекса Российской Федерации. При этом в случае исключения такого многоквартирного дома из программы реновации такой многоквартирный дом считается исключенным из границ территории, подлежащей комплексному развитию. (Дополнение частью - Федеральный закон от 26.12.2024 № 486-ФЗ)</w:t>
      </w:r>
    </w:p>
    <w:p>
      <w:r>
        <w:rPr>
          <w:b/>
        </w:rPr>
        <w:t xml:space="preserve">3. </w:t>
      </w:r>
      <w:r>
        <w:t>В случае, предусмотренном частью 2 настоящей статьи, обеспечение гарантий жилищных прав собственников жилых помещений и нанимателей жилых помещений в многоквартирных домах, указанных в части 2 настоящей статьи, осуществляется в соответствии со статьей 73 Закона Российской Федерации от 15 апреля 1993 года № 4802-I "О статусе столицы Российской Федерации". (Дополнение частью - Федеральный закон от 26.12.2024 № 486-ФЗ) (Дополнение статьей - Федеральный закон от 01.07.2017 № 141-ФЗ)</w:t>
      </w:r>
    </w:p>
    <w:p>
      <w:r>
        <w:rPr>
          <w:b/>
        </w:rPr>
        <w:t>Статья 10.10</w:t>
      </w:r>
    </w:p>
    <w:p>
      <w:r>
        <w:t>Особенности осуществления градостроительной деятельности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устанавливаются Федеральным законом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 (Дополнение статьей - Федеральный закон от 13.07.2015 № 221-ФЗ)</w:t>
      </w:r>
    </w:p>
    <w:p>
      <w:r>
        <w:rPr>
          <w:b/>
        </w:rPr>
        <w:t>Статья 10.11</w:t>
      </w:r>
    </w:p>
    <w:p>
      <w:r>
        <w:t>Осуществление градостроительной деятельности на территориях инновационных научно-технологических центров регулируется Градостроительным кодексом Российской Федерации, если иное не установлено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статьей - Федеральный закон от 29.07.2017 № 216-ФЗ)</w:t>
      </w:r>
    </w:p>
    <w:p>
      <w:r>
        <w:rPr>
          <w:b/>
        </w:rPr>
        <w:t>Статья 10.12</w:t>
      </w:r>
    </w:p>
    <w:p>
      <w:r>
        <w:t>Особенности осуществления градостроительной деятельности в связи с созданием территории свободного порта Владивосток устанавливаются Федеральным законом от 13 июля 2015 года № 212-ФЗ "О свободном порте Владивосток". (Дополнение статьей - Федеральный закон от 27.11.2017 № 360-ФЗ)</w:t>
      </w:r>
    </w:p>
    <w:p>
      <w:r>
        <w:rPr>
          <w:b/>
        </w:rPr>
        <w:t>Статья 10.13</w:t>
      </w:r>
    </w:p>
    <w:p>
      <w:r>
        <w:t>Особенности проведения экспертизы, в том числе повторной, проектной документации объектов, находящихся на территории Калининградской области, устанавливаются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(Дополнение статьей - Федеральный закон от 05.12.2017 № 393-ФЗ)</w:t>
      </w:r>
    </w:p>
    <w:p>
      <w:r>
        <w:rPr>
          <w:b/>
        </w:rPr>
        <w:t>Статья 10.14</w:t>
      </w:r>
    </w:p>
    <w:p>
      <w:r>
        <w:t>Особенности осуществления градостроительной деятельности в Арктической зоне Российской Федерации устанавливаются Федеральным законом "О государственной поддержке предпринимательской деятельности в Арктической зоне Российской Федерации". (Дополнение статьей - Федеральный закон от 13.07.2020 № 194-ФЗ)</w:t>
      </w:r>
    </w:p>
    <w:p>
      <w:r>
        <w:rPr>
          <w:b/>
        </w:rPr>
        <w:t>Статья 10.15</w:t>
      </w:r>
    </w:p>
    <w:p>
      <w:r>
        <w:t>По 31 декабря 2033 года особенности подготовки и утверждения документации по планировке территории, экспертизы проектной документации и (или) результатов инженерных изысканий, строительства, реконструкции и ввода в эксплуатацию объектов, предназначенных для реализации приоритетных проектов по модернизации и расширению инфраструктуры в соответствии с Федеральным законом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(В редакции федеральных законов от 01.05.2022 № 124-ФЗ, от 08.08.2024 № 261-ФЗ) (Дополнение статьей - Федеральный закон от 31.07.2020 № 254-ФЗ)</w:t>
      </w:r>
    </w:p>
    <w:p>
      <w:r>
        <w:rPr>
          <w:b/>
        </w:rPr>
        <w:t>Статья 101.6</w:t>
      </w:r>
    </w:p>
    <w:p>
      <w:r>
        <w:t>Особенности реконструкции, капитального ремонта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а также проведения строительного контроля в отношении объектов, включенных в указанную программу деятельности, устанавливаются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(Дополнение статьей - Федеральный закон от 22.12.2020 № 435-ФЗ)</w:t>
      </w:r>
    </w:p>
    <w:p>
      <w:r>
        <w:rPr>
          <w:b/>
        </w:rPr>
        <w:t>Статья 10.17</w:t>
      </w:r>
    </w:p>
    <w:p>
      <w:r>
        <w:t>Особенности осуществления градостроительной деятельности на территории федеральной территории "Сириус" устанавливаются Федеральным законом от 22 декабря 2020 года № 437-ФЗ "О федеральной территории "Сириус" с учетом требований Градостроительного кодекса Российской Федерации. (Дополнение статьей - Федеральный закон от 02.07.2021 № 351-ФЗ)</w:t>
      </w:r>
    </w:p>
    <w:p>
      <w:r>
        <w:rPr>
          <w:b/>
        </w:rPr>
        <w:t>Статья 10.18</w:t>
      </w:r>
    </w:p>
    <w:p>
      <w:r>
        <w:t>Особенности осуществления градостроительной деятельности в 2022, 2023, 2024, 2025 и 2026 годах в целях стабилизации экономической ситуации в стране устанавливаются федеральными законами. (В редакции федеральных законов от 19.12.2022 № 519-ФЗ, от 25.12.2023 № 625-ФЗ, от 26.12.2024 № 494-ФЗ, от 28.12.2025 № 507-ФЗ) (Дополнение статьей - Федеральный закон от 08.03.2022 № 46-ФЗ)</w:t>
      </w:r>
    </w:p>
    <w:p>
      <w:r>
        <w:rPr>
          <w:b/>
        </w:rPr>
        <w:t>Статья 10.19</w:t>
      </w:r>
    </w:p>
    <w:p>
      <w:r>
        <w:t>Особенности осуществления градостроительной деятельности в отношении земельных участков, предоставленных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устанавливаются указанным Федеральным законом. (Дополнение статьей - Федеральный закон от 29.12.2022 № 616-ФЗ)</w:t>
      </w:r>
    </w:p>
    <w:p>
      <w:r>
        <w:rPr>
          <w:b/>
        </w:rPr>
        <w:t>Статья 10.20</w:t>
      </w:r>
    </w:p>
    <w:p>
      <w:r>
        <w:t>Особенности осуществления градостроительной деятельности при размещении объектов, необходимых для реализации участниками свободной экономической зоны на территориях Донецкой Народной Республики, Луганской Народной Республики, Запорожской области и Херсонской области инвестиционных проектов либо обеспечения функционирования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устанавливаются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(Дополнение статьей - Федеральный закон от 24.06.2023 № 267-ФЗ)</w:t>
      </w:r>
    </w:p>
    <w:p>
      <w:r>
        <w:rPr>
          <w:b/>
        </w:rPr>
        <w:t>Статья 10.21</w:t>
      </w:r>
    </w:p>
    <w:p>
      <w:r>
        <w:rPr>
          <w:b/>
        </w:rPr>
        <w:t xml:space="preserve">1. </w:t>
      </w:r>
      <w:r>
        <w:t>До 1 января 2027 года особенности подготовки схемы территориального планирования муниципального района, которой устанавливаются или изменяются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генерального плана поселения, генерального плана муниципального округа, генерального плана городского округа, которыми осуществляется установление или изменение границы населенного пункта (далее - документы территориального планирования муниципального образования), а также особенности подготовки правил землепользования и застройки, которыми устанавливаются или изменяются границы территориальных зон, устанавливаются настоящей статьей</w:t>
      </w:r>
    </w:p>
    <w:p>
      <w:r>
        <w:rPr>
          <w:b/>
        </w:rPr>
        <w:t xml:space="preserve">2. </w:t>
      </w:r>
      <w:r>
        <w:t>При подготовке документов территориального планирования муниципального образования границы населенных пунктов могут устанавливаться при наличии пересечения границ одного земельного участка, в соответствии с границами которого устанавливаются границы населенного пункта, с границами другого земельного участка или пересечения устанавливаемых границ населенного пункта с границами земельных участков, занятых линейными объектами, за исключением случаев, если такое установление приводит к нарушению обязательных требований, применяющихся при размещении указанных линейных объектов, и (или) не соответствует ограничениям, установленным в границах зон с особыми условиями использования территорий. При указанной подготовке документов территориального планирования муниципального образования в отношении соответствующих границ (частей границ) населенных пунктов в описании местоположения границ населенных пунктов указывается информация о наличии пересечения границ населенного пункта с границами земельных участков, занятых линейными объектами, или пересечения границ земельных участков между собой и необходимости изменения указанного описания в соответствии с результатами устранения пересечения границ земельных участков между собой. В этом случае органы, указанные в части 1 статьи 20, части 1 статьи 24, части 1 статьи 32 Градостроительного кодекса Российской Федерации, направляют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
        <w:rPr>
          <w:b/>
        </w:rPr>
        <w:t xml:space="preserve">3. </w:t>
      </w:r>
      <w:r>
        <w:t>При подготовке правил землепользования и застройки границы территориальных зон могут устанавливаться при наличии пересечения границ территориальной зоны с границами земельных участков, занятых линейными объектами, или пересечения границ одного земельного участка, в соответствии с границами которого устанавливаются границы территориальной зоны, с границами другого земельного участка. В этих случаях в отношении соответствующих границ (частей границ) территориальных зон в описании местоположения границ территориальных зон отражается информация о наличии указанного в настоящей части пересечения границ территориальной зоны с границами земельных участков или границ земельных участков между собой и необходимости изменения указанного описания в соответствии с результатами устранения таких пересечений границ. В этом случае орган, указанный в части 1 статьи 32 Градостроительного кодекса Российской Федерации, направляет в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
        <w:rPr>
          <w:b/>
        </w:rPr>
        <w:t xml:space="preserve">4. </w:t>
      </w:r>
      <w:r>
        <w:t>Органы, указанные в части 1 статьи 20, части 1 статьи 24, части 1 статьи 32 Градостроительного кодекса Российской Федерации, обязаны отказать в согласовании предложений органа регистрации прав об изменении описания местоположения границ населенных пунктов, территориальных зон при приведении их в соответствие с местоположением границ земельных участков, если реализация предложений органа регистрации прав приводит к нарушению ограничений, установленных в зонах с особыми условиями использования территорий, и (или) не учитывает обязательные требования, применяющиеся при размещении объектов капитального строительства в границах иных зон, земель или территорий. (Дополнение статьей - Федеральный закон от 04.08.2023 № 438-ФЗ)</w:t>
      </w:r>
    </w:p>
    <w:p>
      <w:r>
        <w:rPr>
          <w:b/>
        </w:rPr>
        <w:t>Статья 10.22</w:t>
      </w:r>
    </w:p>
    <w:p>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может быть установлено специальное регулирование, предусматривающее особенности осуществления градостроительной деятельности при реализации проектов по строительству объектов капитального строительства. (Дополнение статьей - Федеральный закон от 04.08.2023 № 438-ФЗ)</w:t>
      </w:r>
    </w:p>
    <w:p>
      <w:r>
        <w:rPr>
          <w:b/>
        </w:rPr>
        <w:t>Статья 10.23</w:t>
      </w:r>
    </w:p>
    <w:p>
      <w:r>
        <w:t>Особенности осуществления градостроительной деятельности в связи с созданием и функционированием особых экономических зон устанавливаются Федеральным законом от 22 июля 2005 года № 116-ФЗ "Об особых экономических зонах в Российской Федерации". (Дополнение статьей - Федеральный закон от 04.08.2023 № 448-ФЗ)</w:t>
      </w:r>
    </w:p>
    <w:p>
      <w:r>
        <w:rPr>
          <w:b/>
        </w:rPr>
        <w:t>Статья 11</w:t>
      </w:r>
    </w:p>
    <w:p>
      <w:r>
        <w:t>Признать утратившим силу Градостроительный кодекс Российской Федерации (Собрание законодательства Российской Федерации, 1998, № 19, ст. 2069), за исключением статьи 29 в части положений, относящихся к государственной экспертизе проектной документации, пункта 2 статьи 61, пункта 12 статьи 62, которые утрачивают силу с 1 января 2006 года, и главы XI, которая утрачивает силу с 1 июля 2006 года. (Статья в редакции Федерального закона от 31.12.2005 № 206-ФЗ)</w:t>
      </w:r>
    </w:p>
    <w:p>
      <w:r>
        <w:rPr>
          <w:b/>
        </w:rPr>
        <w:t>Статья 12</w:t>
      </w:r>
    </w:p>
    <w:p>
      <w:r>
        <w:t>Признать утратившей силу статью 39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rPr>
          <w:b/>
        </w:rPr>
        <w:t>Статья 13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следующие изменения</w:t>
      </w:r>
    </w:p>
    <w:p>
      <w:r>
        <w:t>пункт 20 части 1 статьи 14 изложить в следующей редакции: "20)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поселений, резервирование и изъятие, в том числе путем выкупа, земельных участков в границах поселения для муниципальных нужд, осуществление земельного контроля за использованием земель поселения;"</w:t>
      </w:r>
    </w:p>
    <w:p>
      <w:r>
        <w:t>пункт 15 части 1 статьи 15 изложить в следующей редакции: "15) утверждение схем территориального планирования муниципального района, правил землепользования и застройки межселенных территорий,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 утверждение местных нормативов градостроительного проектирования межселенных территорий, осуществление земельного контроля за использованием земель межселенных территорий;"</w:t>
      </w:r>
    </w:p>
    <w:p>
      <w:r>
        <w:t>пункт 26 части 1 статьи 16 изложить в следующей редакции: "26)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и изъятие, в том числе путем выкупа, земельных участков в границах городского округа для муниципальных нужд, осуществление земельного контроля за использованием земель городского округа;"</w:t>
      </w:r>
    </w:p>
    <w:p>
      <w:r>
        <w:t>(Пункт утратил силу - Федеральный закон от 29.12.2017 № 455-ФЗ)</w:t>
      </w:r>
    </w:p>
    <w:p>
      <w:r>
        <w:rPr>
          <w:b/>
        </w:rPr>
        <w:t>Статья 14</w:t>
      </w:r>
    </w:p>
    <w:p>
      <w:r>
        <w:t>(Статья утратила силу - Федеральный закон от 21.12.2021 № 414-ФЗ)</w:t>
      </w:r>
    </w:p>
    <w:p>
      <w:r>
        <w:rPr>
          <w:b/>
        </w:rPr>
        <w:t>Статья 15</w:t>
      </w:r>
    </w:p>
    <w:p>
      <w:r>
        <w:t>Статью 1 Федерального закона от 27 мая 1996 года № 57-ФЗ "О государственной охране" (Собрание законодательства Российской Федерации, 1996, № 22, ст. 2594) дополнить абзацем следующего содержания: "зоны охраняемых объектов - территории, на которых расположены охраняемые объекты, порядок определения границ которых и порядок согласования градостроительных регламентов для которых устанавливаются Правительством Российской Федерации.".</w:t>
      </w:r>
    </w:p>
    <w:p>
      <w:r>
        <w:rPr>
          <w:b/>
        </w:rPr>
        <w:t>Статья 16</w:t>
      </w:r>
    </w:p>
    <w:p>
      <w:r>
        <w:t>Внести в Земельный кодекс Российской Федерации (Собрание законодательства Российской Федерации, 2001, № 44, ст. 4147; 2003, № 27, ст. 2700; 2004, № 27, ст. 2711; № 41, ст. 3993) следующие изменения</w:t>
      </w:r>
    </w:p>
    <w:p>
      <w:r>
        <w:t>(Пункт утратил силу - Федеральный закон от 23.06.2014 № 171-ФЗ) 2) (Пункт утратил силу - Федеральный закон от 23.06.2014 № 171-ФЗ) 3) (Пункт утратил силу - Федеральный закон от 23.06.2014 № 171-ФЗ) 4) (Пункт утратил силу - Федеральный закон от 23.06.2014 № 171-ФЗ) 5) (Пункт утратил силу - Федеральный закон от 23.06.2014 № 171-ФЗ) 6) (Пункт утратил силу - Федеральный закон от 23.06.2014 № 171-ФЗ) 7) подпункт 2 пункта 1 статьи 49 изложить в следующей редакции: "2) размещением следующих объектов государственного или муниципального значения при отсутствии других вариантов возможного размещения этих объектов: объекты федеральных энергетических систем и объекты энергетических систем регионального значения; объекты использования атомной энергии; объекты обороны и безопасности; объекты федерального транспорта, путей сообщения, информатики и связи, а также объекты транспорта, путей сообщения, информатики и связи регионального значения; объекты, обеспечивающие космическую деятельность; объекты, обеспечивающие статус и защиту Государственной границы Российской Федерации; линейные объекты федерального и регионального значения, обеспечивающие деятельность субъектов естественных монополий; объекты электро-, газо-, тепло- и водоснабжения муниципального значения; автомобильные дороги общего пользования в границах населенных пунктов и между населенными пунктами, мосты и иные транспортные инженерные сооружения местного значения в границах населенных пунктов и вне границ населенных пунктов."</w:t>
      </w:r>
    </w:p>
    <w:p>
      <w:r>
        <w:t>абзац пятый пункта 4 статьи 85 изложить в следующей редакции: "В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
        <w:rPr>
          <w:b/>
        </w:rPr>
        <w:t>Статья 17</w:t>
      </w:r>
    </w:p>
    <w:p>
      <w:r>
        <w:t>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дополнить пунктом 14 следующего содержания: "14. С 1 января 2010 года при отсутствии правил землепользования и застройки предоставление земельных участков для строительства из земель, находящихся в государственной или муниципальной собственности, с предварительным согласованием мест размещения объектов не осуществляется. Настоящее правило не распространяется на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а также на земельные участки, предоставляемые в соответствии с документами территориального планирования Российской Федерации и документами территориального планирования субъектов Российской Федерации.".</w:t>
      </w:r>
    </w:p>
    <w:p>
      <w:r>
        <w:rPr>
          <w:b/>
        </w:rPr>
        <w:t>Статья 171</w:t>
      </w:r>
    </w:p>
    <w:p>
      <w:r>
        <w:rPr>
          <w:b/>
        </w:rPr>
        <w:t xml:space="preserve">1. </w:t>
      </w:r>
      <w:r>
        <w:t>До 1 июля 2017 года в городе федерального значения Москве в целях обеспечения учета особенностей регулирования градостроительной деятельности в результате изменения его границ допускаются: (В редакции федеральных законов от 05.04.2013 № 43-ФЗ; от 29.12.2014 № 456-ФЗ; от 03.07.2016 № 373-ФЗ) 1) принятие органами государственной власти, органами местного самоуправления решений о резервировании земель, об изъятии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генерального плана города федерального значения Москвы; (В редакции Федерального закона от 31.12.2014 № 499-ФЗ) 2) выдача разрешений на строительство при отсутствии правил землепользования и застройки субъекта Российской Федерации - города федерального значения Москвы</w:t>
      </w:r>
    </w:p>
    <w:p>
      <w:r>
        <w:rPr>
          <w:b/>
        </w:rPr>
        <w:t xml:space="preserve">2. </w:t>
      </w:r>
      <w:r>
        <w:t>Подготовка генерального плана субъекта Российской Федерации - города федерального значения Москвы, правил землепользования и застройки, документации по планировке территории, а также в отношении территорий, присоединенных в соответствии с постановлением Совета Федерации Федерального Собрания Российской Федерации от 27 декабря 2011 года № 560-СФ "Об утверждении изменения границы между субъектами Российской Федерации городом федерального значения Москвой и Московской областью" с 1 июля 2012 года к субъекту Российской Федерации - городу федерального значения Москве (далее - присоединенные территории), территориальных схем развития таких территорий, которые предусматривают размещение объектов капитального строительства федерального значения, регионального значения, линейных объектов, относящихся к транспортной и инженерной инфраструктурам федерального значения, регионального значения (далее - территориальные схемы), допускается без учета утвержденных до 1 июля 2012 года документов территориального планирования, градостроительного зонирования, документации по планировке территории городских поселений и сельских поселений, городских округов, включенных в состав внутригородской территории субъекта Российской Федерации - города федерального значения Москвы с 1 июля 2012 года. (Дополнение частью - Федеральный закон от 05.04.2013 № 43-ФЗ)</w:t>
      </w:r>
    </w:p>
    <w:p>
      <w:r>
        <w:rPr>
          <w:b/>
        </w:rPr>
        <w:t xml:space="preserve">3. </w:t>
      </w:r>
      <w:r>
        <w:t>Утвержденные до 1 июля 2012 года документы территориального планирования, градостроительного зонирования, документация по планировке территории в отношении присоединенных территорий действуют в части, не противоречащей утвержденным после 1 июля 2012 года генеральному плану города федерального значения Москвы, правилам землепользования и застройки, территориальным схемам, документации по планировке территории. (Дополнение частью - Федеральный закон от 05.04.2013 № 43-ФЗ) (Дополнение статьей - Федеральный закон от 29.06.2012 № 96-ФЗ)</w:t>
      </w:r>
    </w:p>
    <w:p>
      <w:r>
        <w:rPr>
          <w:b/>
        </w:rPr>
        <w:t>Статья 172</w:t>
      </w:r>
    </w:p>
    <w:p>
      <w:r>
        <w:t>До 31 декабря 2017 года при осуществлении градостроительной деятельности на территории Московской области и в других случаях в границах муниципальных образований, в которых по состоянию на 1 июля 2016 года не утверждены документы территориального планирования и (или) правила землепользования и застройки, допускаются: (В редакции федеральных законов от 29.12.2014 № 456-ФЗ; от 03.07.2016 № 373-ФЗ; от 18.06.2017 № 124-ФЗ) 1) принятие органами государственной власти, органами местного самоуправления решений о резервировании земель, об изъятии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соответствующих документов территориального планирования; (В редакции Федерального закона от 31.12.2014 № 499-ФЗ) 2) выдача разрешений на строительство при отсутствии правил землепользования и застройки. (В редакции Федерального закона от 29.12.2014 № 456-ФЗ) (Дополнение статьей - Федеральный закон от 30.12.2012 № 290-ФЗ)</w:t>
      </w:r>
    </w:p>
    <w:p>
      <w:r>
        <w:rPr>
          <w:b/>
        </w:rPr>
        <w:t>Статья 173</w:t>
      </w:r>
    </w:p>
    <w:p>
      <w:r>
        <w:rPr>
          <w:b/>
        </w:rPr>
        <w:t xml:space="preserve">1. </w:t>
      </w:r>
      <w:r>
        <w:t>До 31 декабря 2016 года для обеспечения использования в целях, установленных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сфере, а также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допускаются: (В редакции федеральных законов от 23.07.2013 № 239-ФЗ, от 23.06.2014 № 171-ФЗ, от 23.06.2016 № 221-ФЗ, от 14.02.2024 № 17-ФЗ) 1) принятие органами государственной власти, органами местного самоуправления решений о переводе земель из одной категории в другую, об установлении или об изменении вида разрешенного использования земельного участка, а также о подготовке документации по планировке территории при отсутствии документов территориального планирования;</w:t>
      </w:r>
    </w:p>
    <w:p>
      <w:r>
        <w:rPr>
          <w:b/>
        </w:rPr>
        <w:t xml:space="preserve">2. </w:t>
      </w:r>
      <w:r>
        <w:t>Принятие решений органом местного самоуправления о подготовке документации по планировке территории применительно к земельным участкам, включенным в границы населенных пунктов на основании предусмотренных частями 1 и 11 статьи 41 настоящего Федерального закона решений исполнительных органов субъектов Российской Федерации, которые требуют внесения изменений в утвержденные генеральные планы поселений, генеральные планы муниципальных округов, генеральные планы городских округов, правила землепользования и застройки поселений, правила землепользования и застройки муниципальных округов, правила землепользования и застройки городских округов, допускается до внесения таких изменений в случае, если в отношении указанных земельных участков заключены предусмотренные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договоры аренды земельных участков для комплексного освоения территории в целях жилищного строительства, договоры безвозмездного пользования земельными участками для комплексного освоения территории в целях строительства стандартного жилья, договоры аренды земельных участков для комплексного освоения территории в целях строительства стандартного жилья или договоры аренды земельных участков единого института развития в жилищной сфере и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для комплексного освоения территории в целях строительства в минимально требуемом объеме стандартного жилья и иного жилищного строительства. (Дополнение частью - Федеральный закон от 23.07.2013 № 239-ФЗ) (В редакции федеральных законов от 23.06.2014 № 171-ФЗ, от 08.03.2015 № 48-ФЗ, от 23.06.2016 № 221-ФЗ, от 31.12.2017 № 506-ФЗ, от 13.06.2023 № 240-ФЗ, от 14.02.2024 № 17-ФЗ, от 08.08.2024 № 232-ФЗ) (Дополнение статьей - Федеральный закон от 30.12.2012 № 290-ФЗ)</w:t>
      </w:r>
    </w:p>
    <w:p>
      <w:r>
        <w:rPr>
          <w:b/>
        </w:rPr>
        <w:t xml:space="preserve">1. </w:t>
      </w:r>
      <w:r>
        <w:t>выдача разрешений на строительство при отсутствии правил землепользования и застройки (в отношении земельных участков единого института развития в жилищной сфере и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(В редакции федеральных законов от 23.06.2014 № 171-ФЗ; от 23.06.2016 № 221-ФЗ)</w:t>
      </w:r>
    </w:p>
    <w:p>
      <w:r>
        <w:rPr>
          <w:b/>
        </w:rPr>
        <w:t>Статья 18</w:t>
      </w:r>
    </w:p>
    <w:p>
      <w:r>
        <w:t>Пункт 2 и абзац второй пункта 4 статьи 16 настоящего Федерального закона вступают в силу с 1 октября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