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21.03.2005 № 21-ФЗ</w:t>
      </w:r>
    </w:p>
    <w:p>
      <w:r>
        <w:t>О внесении изменений в статью 12.7 Кодекса Российской Федерации об административных правонарушениях РОССИЙСКАЯ ФЕДЕРАЦИЯ ФЕДЕРАЛЬНЫЙ ЗАКОН О внесении изменений в статью 12.7 Кодекса Российской Федерации об административных правонарушениях Принят Государственной Думой 9 марта 2005 года Одобрен Советом Федерации 11 марта 2005 года Внести в статью 12.7 Кодекса Российской Федерации об административных правонарушениях (Собрание законодательства Российской Федерации, 2002, № 1, ст. 1) следующие изменения: в абзаце втором части 1 слова "от трех до пяти" заменить словами "от семи до десяти"; в абзаце втором части 2 слова "от пяти до восьми" заменить словами "от десяти до пятнадцати". Президент Российской Федерации В.Путин Москва, Кремль 21 марта 2005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