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следующие изменения: 1) в статье 1: а) в пункте 1 слово "промышленного" исключить; б) в пункте 2: после слов "форм собственности" дополнить словами ", отвечающие требованиям, установленным настоящим Федеральным законом"; слова "алкогольной и" исключить; в) (Подпункт утратил силу - Федеральный закон от 18.07.2011 № 218-ФЗ) 2) статью 2 изложить в следующей редакции: "Статья 2. Основные понятия, используемые в настоящем Федеральном законе Для целей настоящего Федерального закона используются следующие основные понятия: 1) этиловый спирт - спирт, произведенный из пищевого или непищевого сырья, в том числе денатурированный этиловый спирт, головная фракция этилового спирта (отходы спиртового производства) и спирт-сырец; 2) денатурированный этиловый спирт (денатурат) - этиловый спирт, содержащий денатурирующие вещества в концентрации, предусмотренной настоящим Федеральным законом; 3) спиртосодержащая продукция - пищевая или непищевая продукция с содержанием этилового спирта более 1,5 процента объема готовой продукции; 4) спиртосодержащая пищевая продукция - пищевая продукция (в том числе виноматериалы, любые растворы, эмульсии, суспензии, дистилляты (спиртосодержащее сырье) виноградный, плодовый, коньячный, кальвадосный, висковый) (за исключением алкогольной продукции) с содержанием этилового спирта, произведенного из пищевого сырья, более 1,5 процента объема готовой продукции; 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1,5 процента объема готовой продукции; 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законом; 7) алкогольная продукция - пищевая продукция, которая произведена с использованием этилового спирта, произведенного из пищевого сырья, и (или) спиртосодержащей пищевой продукции, с содержанием этилового спирта более 1,5 процента объема готовой продукции. Алкогольная продукция подразделяется на такие виды, как питьевой этиловый спирт, спиртные напитки (в том числе водка), вино (в том числе натуральное вино); (Абзац утратил силу - Федеральный закон от 18.07.2011 № 218-ФЗ) 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питьевому этиловому спирту и вину; 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 11) вино - алкогольная продукция, которая произведена из виноматериалов, с содержанием этилового спирта, произведенного из пищевого сырья, не более 22 процентов объема готовой продукции; (Абзац утратил силу - Федеральный закон от 18.07.2011 № 218-ФЗ) 13) виноматериалы - спиртосодержащая пищевая продукция, которая используется в качестве сырья для производства вина и получена в результате спиртового брожения винограда, виноградного сусла либо плодового или ягодного сока без добавления ароматических и вкусовых добавок, без добавления или с добавлением этилового спирта, произведенного из пищевого сырья, и (или) дистиллятов, с содержанием этилового спирта не более 22,5 процента объема готовой продукции; 14) безводный (стопроцентный) спирт - условное понятие, применяемое в расчетах; 15) производство этилового спирта, алкогольной и спиртосодержащей продукции - производство организацией такой продукции в целях ее продажи и получения прибыли, а также для собственных нужд; 16) оборот - закупка (в том числе импорт), поставки (в том числе экспорт), хранение и розничная продажа; 17) уведомление - документ, который подтверждает закупку (в том числе для собственных нужд), поставки этилового спирта (в том числе денатурата) и нефасованной спиртосодержащей продукции с содержанием этилового спирта более 60 процентов объема готовой продукции и наличие которого является обязательным для организаций, осуществляющих закупку, поставки указанной продукции."; 3) в статье 5: а) в наименовании слова "Предметы ведения" заменить словами "Полномочия органов государственной власти"; б) в абзаце первом слова "К ведению" заменить словами "К полномочиям органов государственной власти"; в) в абзаце втором слова "(установление минимальных цен на отдельные виды спиртных напитков)" исключить; г) абзац четвертый признать утратившим силу; д) абзац пятый изложить в следующей редакции: "организация и проведение государственного контроля за производством, оборотом, качеством и безопасностью этилового спирта, алкогольной и спиртосодержащей продукции, соблюдением законодательства в области производства и оборота этилового спирта, алкогольной и спиртосодержащей продукции и условий, предусмотренных лицензиями;"; е) в абзаце шестом слова ", акцизными марками и региональными специальными" заменить словами "и акцизными"; ж) в абзаце восьмом слова "государственных стандартов и утверждение технических условий" заменить словами "национальных стандартов и утверждение технических регламентов"; з) в абзаце девятом слово "федеральных" исключить, дополнить словами ", за исключением лицензий на розничную продажу алкогольной продукции"; и) в абзаце десятом слово "сводного" исключить; к) абзац двенадцатый после слов "и оборота" дополнить словами "(за исключением розничной продажи)", дополнить словами ", а также порядка представления в установленный срок в федеральный орган исполнительной власти, осуществляющий межотраслевую координацию и функциональное регулирование в сфере государственной статистики, сведений об объеме розничной продажи алкогольной продукции"; (В редакции Федерального закона от 31.12.2005 № 209-ФЗ) л) в абзаце тринадцатом слова ", в том числе установление единого порядка аккредитации организаций, имеющих лицензии на закупку, хранение и поставки алкогольной и спиртосодержащей пищевой продукции" исключить; м) в абзаце четырнадцатом слово "денатурата,", слово "денатурированной" и слова "и порядка государственной регистрации наименований указанной продукции" исключить; н) абзац пятнадцатый изложить в следующей редакции: "установление порядка сертификации основного технологического оборудования для производства и оборота этилового спирта, алкогольной и спиртосодержащей продукции, а также утверждение перечня видов такого оборудования;"; (В редакции Федерального закона от 31.12.2005 № 209-ФЗ) о) дополнить новыми абзацами семнадцатым и восемнадцатым следующего содержания: "установление максимального содержания этилового спирта в спиртосодержащей продукции; введение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государственная автоматизированная информационная система) для осуществления государственного контроля за объемом производства и оборота указанной продукции;"; п) абзац семнадцатый считать абзацем девятнадцатым; 4) в статье 6: а) в наименовании слова "Предметы совместного ведения Российской Федерации и" заменить словами "Полномочия органов государственной власти"; б) в пункте 1: в абзаце первом слова "1. К предметам совместного ведения Российской Федерации и" заменить словами "1. К полномочиям органов государственной власти"; абзацы второй и третий признать утратившими силу; абзацы четвертый и пятый изложить в следующей редакции: "определение порядка лицензирования и выдача лицензий на розничную продажу алкогольной продукции, ведение государственной регистрации выданных лицензий, лицензий, действие которых приостановлено, и аннулированных лицензий; введение декларирования розничной продажи алкогольной продукции и установление порядка представления деклараций о розничной продаже алкогольной продукции;"; в абзаце шестом слова "осуществление видов деятельности, определенных настоящим Федеральным законом" заменить словами "розничную продажу алкогольной продукции"; абзацы восьмой и девятый признать утратившими силу; в) пункт 2 изложить в следующей редакции: "2. Порядок финансирования деятельности по реализации предусмотренных пунктом 1 настоящей статьи полномочий органов государственной власти субъектов Российской Федерации определяется субъектами Российской Федерации."; 5) в статье 8: а) наименование изложить в следующей редакции: "Статья 8. Обязанности организаций, использующих оборудование для производства и оборота этилового спирта, алкогольной и спиртосодержащей продукции"; б) в пункте 1 слова "и алкогольной продукции" заменить словами ", алкогольной и спиртосодержащей продукции", после слов "в указанных целях" дополнить словами "основное технологическое"; в) пункт 2 изложить в следующей редакции: "2.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вина, виноматериалов и для производства в соответствии с перечнем,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(В редакции Федерального закона от 31.12.2005 № 209-ФЗ) Основное технологическое оборудование для производства вина и виноматериалов должно быть оснащено автоматическими средствами измерения и учета объема готовой продукции. (В редакции Федерального закона от 31.12.2005 № 209-ФЗ) 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(за исключением учета объема розничной продажи)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включающими в себя средства защиты информации, предотвращающие искажение и подделку фиксируемой и передаваемой информации. Требования к автоматическим средствам измерения и учета концентрации и объема безводного спирта в готовой продукции, объема готовой продукции, техническим средствам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и порядок функционирования единой государственной автоматизированной информационной системы определяются Правительством Российской Федерации. Перечень видов основного технологического оборудования для производства и оборота этилового спирта, алкогольной и спиртосодержащей продукции утверждается Правительством Российской Федерации."; (Абзац введен - Федеральный закон от 31.12.2005 № 209-ФЗ) г) пункт 3 признать утратившим силу; д) пункты 5 и 6 изложить в следующей редакции: "5. 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w:t>
      </w:r>
    </w:p>
    <w:p>
      <w:r>
        <w:rPr>
          <w:b/>
        </w:rPr>
        <w:t xml:space="preserve">6. </w:t>
      </w:r>
      <w:r>
        <w:t>Не допускается сдача в аренду основного технологического оборудования для производства этилового спирта, алкогольной и спиртосодержащей продукции.";</w:t>
      </w:r>
    </w:p>
    <w:p>
      <w:r>
        <w:rPr>
          <w:b/>
        </w:rPr>
        <w:t xml:space="preserve">9. </w:t>
      </w:r>
      <w:r>
        <w:t>Производство этилового спирта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r>
        <w:rPr>
          <w:b/>
        </w:rPr>
        <w:t xml:space="preserve">2. </w:t>
      </w:r>
      <w:r>
        <w:t>Поставки этилового спирта, алкогольной и спиртосодержащей продукции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w:t>
      </w:r>
    </w:p>
    <w:p>
      <w:r>
        <w:rPr>
          <w:b/>
        </w:rPr>
        <w:t xml:space="preserve">3. </w:t>
      </w:r>
      <w:r>
        <w:t>Поставки этилового спирта, нефасованной спиртосодержащей продукции с содержанием этилового спирта более 60 процентов объема готовой продукции осуществляются при условии представления уведомления</w:t>
      </w:r>
    </w:p>
    <w:p>
      <w:r>
        <w:rPr>
          <w:b/>
        </w:rPr>
        <w:t xml:space="preserve">4. </w:t>
      </w:r>
      <w:r>
        <w:t>Поставки этилового спирта осуществляются только организациями, которые имеют лицензии на производство, хранение и поставки произведенного этилового спирта, в том числе денатурата</w:t>
      </w:r>
    </w:p>
    <w:p>
      <w:r>
        <w:rPr>
          <w:b/>
        </w:rPr>
        <w:t xml:space="preserve">5. </w:t>
      </w:r>
      <w:r>
        <w:t>Порядок представления организациями уведомлений и их форма утверждаются Правительством Российской Федерации.";</w:t>
      </w:r>
    </w:p>
    <w:p>
      <w:r>
        <w:rPr>
          <w:b/>
        </w:rPr>
        <w:t xml:space="preserve">2. </w:t>
      </w:r>
      <w:r>
        <w:t>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пунктом 1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w:t>
      </w:r>
    </w:p>
    <w:p>
      <w:r>
        <w:rPr>
          <w:b/>
        </w:rPr>
        <w:t xml:space="preserve">3. </w:t>
      </w:r>
      <w:r>
        <w:t>Порядок осуществления государственного контроля за процессом денатурации (введения денатурирующих веществ) этилового спирта и спиртосодержащей непищевой продукции, содержанием указанных в пункте 1 настоящей статьи денатурирующих веществ, а также порядок использования денатурата или денатурированной спиртосодержащей продукции устанавливается Правительством Российской Федерации</w:t>
      </w:r>
    </w:p>
    <w:p>
      <w:r>
        <w:rPr>
          <w:b/>
        </w:rPr>
        <w:t xml:space="preserve">4. </w:t>
      </w:r>
      <w:r>
        <w:t>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 недопустимости использования спиртосодержащей непищевой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расположена на лицевой стороне этикетки и занимать не менее 10 процентов ее площади (за исключением этикеток парфюмерно-косметической продукции)</w:t>
      </w:r>
    </w:p>
    <w:p>
      <w:r>
        <w:rPr>
          <w:b/>
        </w:rPr>
        <w:t xml:space="preserve">6. </w:t>
      </w:r>
      <w:r>
        <w:t>пункт 7 признать утратившим силу</w:t>
      </w:r>
    </w:p>
    <w:p>
      <w:r>
        <w:rPr>
          <w:b/>
        </w:rPr>
        <w:t xml:space="preserve">6. </w:t>
      </w:r>
      <w:r>
        <w:t>дополнить пунктами 8 и 9 следующего содержания: "8. Для производства этилового спирта, в том числе денатурата, используется пищевое и непищевое сырье, перечень которого определяется в порядке, установленном Правительством Российской Федерации</w:t>
      </w:r>
    </w:p>
    <w:p>
      <w:r>
        <w:rPr>
          <w:b/>
        </w:rPr>
        <w:t xml:space="preserve">9. </w:t>
      </w:r>
      <w:r>
        <w:t>статью 9 изложить в следующей редакции: "Статья 9. Оборот этилового спирта и поставки алкогольной и спиртосодержащей продукции 1. Закупка этилового спирта для производства алкогольной и спиртосодержащей продукции и (или) использования для собственных нужд осуществляется при условии представления уведомления</w:t>
      </w:r>
    </w:p>
    <w:p>
      <w:r>
        <w:rPr>
          <w:b/>
        </w:rPr>
        <w:t xml:space="preserve">5. </w:t>
      </w:r>
      <w:r>
        <w:t>статью 10 признать утратившей силу</w:t>
      </w:r>
    </w:p>
    <w:p>
      <w:r>
        <w:rPr>
          <w:b/>
        </w:rPr>
        <w:t xml:space="preserve">5. </w:t>
      </w:r>
      <w:r>
        <w:t>дополнить статьями 101 и 102 следующего содержания: "Статья 101. Требования к производству и обороту денатурированного этилового спирта и спиртосодержащей непищевой продукции 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w:t>
      </w:r>
    </w:p>
    <w:p>
      <w:r>
        <w:rPr>
          <w:b/>
        </w:rPr>
        <w:t xml:space="preserve">5. </w:t>
      </w:r>
      <w:r>
        <w:t>керосин или бензин в концентрации не менее 0,5 процента объема этилового спирта</w:t>
      </w:r>
    </w:p>
    <w:p>
      <w:r>
        <w:rPr>
          <w:b/>
        </w:rPr>
        <w:t xml:space="preserve">5. </w:t>
      </w:r>
      <w:r>
        <w:t>денатониум бензоат (битрекс) в концентрации не менее 0,0015 процента массы этилового спирта</w:t>
      </w:r>
    </w:p>
    <w:p>
      <w:r>
        <w:rPr>
          <w:b/>
        </w:rPr>
        <w:t xml:space="preserve">5. </w:t>
      </w:r>
      <w:r>
        <w:t>кротоновый альдегид в концентрации не менее 0,2 процента объема этилового спирта</w:t>
      </w:r>
    </w:p>
    <w:p>
      <w:r>
        <w:rPr>
          <w:b/>
        </w:rPr>
        <w:t>Статья 102. Документы, сопровождающие оборот этилового спирта, алкогольной и спиртосодержащей продукции</w:t>
      </w:r>
    </w:p>
    <w:p>
      <w:r>
        <w:rPr>
          <w:b/>
        </w:rPr>
        <w:t xml:space="preserve">1. </w:t>
      </w:r>
      <w:r>
        <w:t>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w:t>
      </w:r>
    </w:p>
    <w:p>
      <w:r>
        <w:rPr>
          <w:b/>
        </w:rPr>
        <w:t xml:space="preserve">2. </w:t>
      </w:r>
      <w:r>
        <w:t>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пункте 1 настоящей статьи, считаются продукцией, находящейся в незаконном обороте</w:t>
      </w:r>
    </w:p>
    <w:p>
      <w:r>
        <w:rPr>
          <w:b/>
        </w:rPr>
        <w:t xml:space="preserve">3. </w:t>
      </w:r>
      <w:r>
        <w:t>Форма справки, прилагаемой к грузовой таможенной декларации, форма справки, прилагаемой к товарно-транспортной накладной, и порядок заполнения таких справок устанавливаются Правительством Российской Федерации.";</w:t>
      </w:r>
    </w:p>
    <w:p>
      <w:r>
        <w:rPr>
          <w:b/>
        </w:rPr>
        <w:t xml:space="preserve">22. </w:t>
      </w:r>
      <w:r>
        <w:t>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50 миллионов рублей."; в) (Подпункт исключен - Федеральный закон от 22.12.2020 № 436-ФЗ) г) дополнить пунктом 4 следующего содержания: "4. Правительством Российской Федерации устанавливаются общие требования к средствам укупорки потребительской тары алкогольной продукции, обеспечивающие возможность визуального определения факта вскрытия тары.";</w:t>
      </w:r>
    </w:p>
    <w:p>
      <w:r>
        <w:rPr>
          <w:b/>
        </w:rPr>
        <w:t xml:space="preserve">2. </w:t>
      </w:r>
      <w:r>
        <w:t>Учет объема производства, оборота (за исключением розничной продажи) и (или) использования для собственных нужд этилового спирта, алкогольной и спиртосодержащей продукции осуществляется с использованием оборудования, отвечающего требованиям пункта 2 статьи 8 настоящего Федерального закона</w:t>
      </w:r>
    </w:p>
    <w:p>
      <w:r>
        <w:rPr>
          <w:b/>
        </w:rPr>
        <w:t xml:space="preserve">3. </w:t>
      </w:r>
      <w:r>
        <w:t>Организации, осуществляющие закупку этилового спирта для производства алкогольной и спиртосодержащей продукции, должны декларировать объем использования этилового спирта</w:t>
      </w:r>
    </w:p>
    <w:p>
      <w:r>
        <w:rPr>
          <w:b/>
        </w:rPr>
        <w:t xml:space="preserve">4. </w:t>
      </w:r>
      <w:r>
        <w:t>Порядок учета производства и оборота этилового спирта, алкогольной и спиртосодержащей продукции, предусмотренный пунктом 2 настоящей статьи, порядок представления деклараций и форма деклараций (за исключением порядка представления и формы деклараций о розничной продаже алкогольной продукции) устанавливаются Правительством Российской Федерации. (Абзац утратил силу - Федеральный закон от 18.07.2011 № 218-ФЗ) 13) статью 15 признать утратившей силу;</w:t>
      </w:r>
    </w:p>
    <w:p>
      <w:r>
        <w:rPr>
          <w:b/>
        </w:rPr>
        <w:t xml:space="preserve">2. </w:t>
      </w:r>
      <w:r>
        <w:t>Не допускается розничная продажа алкогольной продукции: в детских, образовательных и медицинских организациях; на всех видах общественного транспорта (транспорта общего пользования) городского и пригородного сообщения; в организациях культуры (за исключением расположенных в них организаций или пунктов общественного питания, в том числе без образования юридического лица), физкультурно-оздоровительных и спортивных сооружениях; несовершеннолетним; без сопроводительных документов в соответствии с требованиями статьи 102 настоящего Федерального закона, без сертификатов соответствия и без маркировки в соответствии со статьей 12 настоящего Федерального закона</w:t>
      </w:r>
    </w:p>
    <w:p>
      <w:r>
        <w:rPr>
          <w:b/>
        </w:rPr>
        <w:t xml:space="preserve">3. </w:t>
      </w:r>
      <w:r>
        <w:t>Не допускается розничная продажа алкогольной продукции с содержанием этилового спирта более 15 процентов объема готовой продукции в местах массового скопления граждан и местах нахождения источников повышенной опасности (в том числе на вокзалах, в аэропортах, на станциях метрополитена, оптовых продовольственных рынках, объектах военного назначения) и на прилегающих к ним территориях, а также в ларьках, киосках, палатках, контейнерах, с рук, лотков, автомашин, в других не приспособленных для продажи данной продукции местах. Прилегающие территории определяются органами местного самоуправления в порядке, установленном субъектами Российской Федерации.";</w:t>
      </w:r>
    </w:p>
    <w:p>
      <w:r>
        <w:rPr>
          <w:b/>
        </w:rPr>
        <w:t xml:space="preserve">32. </w:t>
      </w:r>
      <w:r>
        <w:t>Субъекты Российской Федерации устанавливают для организаций, осуществляющих розничную продажу алкогольной продукции (за исключением организаций общественного питания), требования к минимальному размеру оплаченного уставного капитала (уставного фонда) в размере не более чем 1 миллион рублей."; в) в пункте 4 слова "питьевого спирта" заменить словами "питьевого этилового спирта"; г) в пункте 5 слова "13 процентов" заменить словами "15 процентов", слова "кассовые аппараты" заменить словами "контрольно-кассовую технику";</w:t>
      </w:r>
    </w:p>
    <w:p>
      <w:r>
        <w:rPr>
          <w:b/>
        </w:rPr>
        <w:t xml:space="preserve">2. </w:t>
      </w:r>
      <w:r>
        <w:t>Требовать от организации документы, не предусмотренные пунктом 1 настоящей статьи, не допускается</w:t>
      </w:r>
    </w:p>
    <w:p>
      <w:r>
        <w:rPr>
          <w:b/>
        </w:rPr>
        <w:t xml:space="preserve">3. </w:t>
      </w:r>
      <w:r>
        <w:t>Для получения лицензии на осуществление одного из видов деятельности, связанных с оборотом (за исключением розничной продажи) этилового спирта, алкогольной и спиртосодержащей продукции и указанных в пункте 2 статьи 18 настоящего Федерального закона, организация представляет в лицензирующий орган документы, предусмотренные пунктом 1 настоящей статьи, за исключением документов, предусмотренных подпунктом 6 пункта 1 настоящей статьи в части требования представить заключение федерального органа исполнительной власти, уполномоченного на проведение экологической экспертизы, в отношении помещений, предназначенных для хранения алкогольной продукции, а также подпунктом 7 пункта 1 настоящей статьи</w:t>
      </w:r>
    </w:p>
    <w:p>
      <w:r>
        <w:rPr>
          <w:b/>
        </w:rPr>
        <w:t xml:space="preserve">4. </w:t>
      </w:r>
      <w:r>
        <w:t>Организация, имеющая лицензию на осуществление одного из видов деятельности, указанных в пункте 2 статьи 18 настоящего Федерального закона (за исключением розничной продажи алкогольной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копию документа об уплате сбора за выдачу лицензии и справку налогового органа об отсутствии у организации задолженности по уплате налогов и сборов</w:t>
      </w:r>
    </w:p>
    <w:p>
      <w:r>
        <w:rPr>
          <w:b/>
        </w:rPr>
        <w:t xml:space="preserve">5. </w:t>
      </w:r>
      <w:r>
        <w:t>Документы, представленные организацией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p>
      <w:r>
        <w:rPr>
          <w:b/>
        </w:rPr>
        <w:t xml:space="preserve">6. </w:t>
      </w:r>
      <w:r>
        <w:t>Ведение государственного реестра выданных лицензий (за исключением лицензий на розничную продажу алкогольной продукции), лицензий, действие которых приостановлено, и аннулированных лицензий осуществляется федеральным органом исполнительной власти, уполномоченным на ведение такого реестра</w:t>
      </w:r>
    </w:p>
    <w:p>
      <w:r>
        <w:rPr>
          <w:b/>
        </w:rPr>
        <w:t xml:space="preserve">7. </w:t>
      </w:r>
      <w:r>
        <w:t>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заявления и всех необходимых документов. В случае необходимости проведения дополнительной экспертизы указанный срок может быть продлен на период ее проведения, но не более чем на 30 дней</w:t>
      </w:r>
    </w:p>
    <w:p>
      <w:r>
        <w:rPr>
          <w:b/>
        </w:rPr>
        <w:t xml:space="preserve">8. </w:t>
      </w:r>
      <w:r>
        <w:t>Решение о выдаче лицензии на производство и оборот этилового спирта, алкогольной и спиртосодержащей продукции или об отказе в ее выдаче с указанием причин отказа в письменной форме направляется организации в течение трех дней после принятия соответствующего решения</w:t>
      </w:r>
    </w:p>
    <w:p>
      <w:r>
        <w:rPr>
          <w:b/>
        </w:rPr>
        <w:t xml:space="preserve">9. </w:t>
      </w:r>
      <w:r>
        <w:t>В выдаче лицензии на производство и оборот этилового спирта, алкогольной и спиртосодержащей продукции может быть отказано</w:t>
      </w:r>
    </w:p>
    <w:p>
      <w:r>
        <w:rPr>
          <w:b/>
        </w:rPr>
        <w:t xml:space="preserve">10. </w:t>
      </w:r>
      <w:r>
        <w:t>В случае приобретения нового основного технологического оборудования, которое будет использовано для производства этилового спирта и алкогольной продукции, лицензиат обязан представить в лицензирующий орган перечень видов данного оборудования и сертификаты соответствия. Лицензирующий орган рассматривает указанные документы в течение 30 дней с момента их представления. В случае выявления в представленных документах недостоверной информации и (или) нарушения лицензиатом требований статьи 8 настоящего Федерального закона лицензирующий орган принимает решение о недопустимости использования нового основного технологического оборудования для производства этилового спирта и алкогольной продукции. О таком решении в течение трех дней после его принятия лицензирующий орган уведомляет в письменной форме лицензиата. Использование нового основного технологического оборудования для производства этилового спирта и алкогольной продукции допускается по истечении 45 дней после представления в лицензирующий орган перечня видов данного оборудования и сертификатов соответствия при условии отсутствия решения, указанного в абзаце втором настоящего пункта. Использование нового основного технологического оборудования для производства этилового спирта и алкогольной продукции при наличии решения, указанного в абзаце втором настоящего пункта, не допускается</w:t>
      </w:r>
    </w:p>
    <w:p>
      <w:r>
        <w:rPr>
          <w:b/>
        </w:rPr>
        <w:t xml:space="preserve">11. </w:t>
      </w:r>
      <w:r>
        <w:t>В случае реорганизации организации переоформление лицензии осуществляется в порядке, установленном для ее получения, по заявлению организации или ее правопреемника</w:t>
      </w:r>
    </w:p>
    <w:p>
      <w:r>
        <w:rPr>
          <w:b/>
        </w:rPr>
        <w:t xml:space="preserve">12. </w:t>
      </w:r>
      <w:r>
        <w:t>В случае изменения наименования организации (без ее реорганизации), изменения места ее нахождения или указанных в лицензии мест нахождения ее обособленных подразделений, изменения иных указанных в лицензии сведений, а также в случае утраты лицензии переоформление лицензии осуществляется на основании заявления организации с приложением документов, подтверждающих указанные изменения или утрату лицензии. В этих случаях переоформление лицензии осуществляется путем выдачи новой лицензии с сохранением при этом указанного в лицензии срока ее действия и при условии возврата ранее выданной лицензии (за исключением ее утраты) в лицензирующий орган</w:t>
      </w:r>
    </w:p>
    <w:p>
      <w:r>
        <w:rPr>
          <w:b/>
        </w:rPr>
        <w:t xml:space="preserve">13. </w:t>
      </w:r>
      <w:r>
        <w:t>Заявление о переоформлении лицензии подается в лицензирующий орган в течение 30 дней со дня возникновения обстоятельств, вызвавших необходимость переоформления лицензии</w:t>
      </w:r>
    </w:p>
    <w:p>
      <w:r>
        <w:rPr>
          <w:b/>
        </w:rPr>
        <w:t xml:space="preserve">14. </w:t>
      </w:r>
      <w:r>
        <w:t>До переоформления лицензии организация или ее правопреемник может осуществлять деятельность на основании ранее выданной лицензии. (Абзац утратил силу - Федеральный закон от 18.07.2011 № 218-ФЗ)</w:t>
      </w:r>
    </w:p>
    <w:p>
      <w:r>
        <w:rPr>
          <w:b/>
        </w:rPr>
        <w:t xml:space="preserve">16. </w:t>
      </w:r>
      <w:r>
        <w:t>Сроки принятия лицензирующим органом решения о переоформлении лицензии не могут превышать сроки, установленные для принятия решения о выдаче лицензии или об отказе в ее выдаче</w:t>
      </w:r>
    </w:p>
    <w:p>
      <w:r>
        <w:rPr>
          <w:b/>
        </w:rPr>
        <w:t xml:space="preserve">17. </w:t>
      </w:r>
      <w:r>
        <w:t>Лицензия на производство и оборот этилового спирта, алкогольной и спиртосодержащей продукции выдается на срок, указанный организацией, но не более чем на пять лет. Срок действия такой лицензии продлевается по просьбе организации на основании представляемых ею в лицензирующий орган заявления в письменной форме, справки налогового органа об отсутствии задолженности по уплате налогов и сборов и копии документа об уплате сбора в соответствии с пунктом 18 настоящей статьи. Такая лицензия по просьбе организации может быть продлена и на срок менее чем пять лет. Лицензирующий орган рассматривает заявление о продлении срока действия лицензии в течение 15 дней, принимает решение о продлении срока действия лицензии или об отказе в продлении этого срока и в течение трех дней после принятия соответствующего решения сообщает в письменной форме о своем решении организации, а в случае принятия решения об отказе в продлении срока действия лицензии и о причинах отказа</w:t>
      </w:r>
    </w:p>
    <w:p>
      <w:r>
        <w:rPr>
          <w:b/>
        </w:rPr>
        <w:t xml:space="preserve">18. </w:t>
      </w:r>
      <w:r>
        <w:t>За выдачу лицензий на осуществление видов деятельности, указанных в пункте 2 статьи 18 настоящего Федерального закона, за исключением лицензий на розничную продажу алкогольной продукции, продление срока действия таких лицензий и их переоформление взимаются сборы в размерах и в порядке, которые установлены федеральным законом</w:t>
      </w:r>
    </w:p>
    <w:p>
      <w:r>
        <w:rPr>
          <w:b/>
        </w:rPr>
        <w:t xml:space="preserve">19. </w:t>
      </w:r>
      <w:r>
        <w:t>В лицензии указываются наименование лицензирующего органа, полное и (или) сокращенное наименования и организационно-правовая форма организации, место ее нахождения, места нахождения ее обособленных подразделений, осуществляющих лицензируемые виды деятельности, лицензируемый вид деятельности, вид продукции в соответствии с пунктами 3 и 4 статьи 18 настоящего Федерального закона, срок действия лицензии, ее номер и дата ее выдачи. Указанный перечень сведений является исчерпывающим</w:t>
      </w:r>
    </w:p>
    <w:p>
      <w:r>
        <w:rPr>
          <w:b/>
        </w:rPr>
        <w:t xml:space="preserve">20. </w:t>
      </w:r>
      <w:r>
        <w:t>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w:t>
      </w:r>
    </w:p>
    <w:p>
      <w:r>
        <w:rPr>
          <w:b/>
        </w:rPr>
        <w:t xml:space="preserve">2. </w:t>
      </w:r>
      <w:r>
        <w:t>Не допускается осуществление государственного контроля за счет средств проверяемых организаций.";</w:t>
      </w:r>
    </w:p>
    <w:p>
      <w:r>
        <w:rPr>
          <w:b/>
        </w:rPr>
        <w:t xml:space="preserve">1. </w:t>
      </w:r>
      <w:r>
        <w:t>товарно-транспортная накладная</w:t>
      </w:r>
    </w:p>
    <w:p>
      <w:r>
        <w:rPr>
          <w:b/>
        </w:rPr>
        <w:t xml:space="preserve">1. </w:t>
      </w:r>
      <w:r>
        <w:t>справка, прилагаемая к грузовой таможенной декларации (для импортированных этилового спирта, алкогольной и спиртосодержащей продукции)</w:t>
      </w:r>
    </w:p>
    <w:p>
      <w:r>
        <w:rPr>
          <w:b/>
        </w:rPr>
        <w:t xml:space="preserve">1. </w:t>
      </w:r>
      <w:r>
        <w:t>справка, прилагаемая к товарно-транспортной накладной (для этилового спирта, алкогольной и спиртосодержащей продукции, производство которых осуществляется на территории Российской Федерации)</w:t>
      </w:r>
    </w:p>
    <w:p>
      <w:r>
        <w:rPr>
          <w:b/>
        </w:rPr>
        <w:t xml:space="preserve">1. </w:t>
      </w:r>
      <w:r>
        <w:t>уведомление (для этилового спирта (в том числе денатурата) и нефасованной спиртосодержащей продукции с содержанием этилового спирта более 60 процентов объема готовой продукции)</w:t>
      </w:r>
    </w:p>
    <w:p>
      <w:r>
        <w:rPr>
          <w:b/>
        </w:rPr>
        <w:t xml:space="preserve">3. </w:t>
      </w:r>
      <w:r>
        <w:t>в статье 11:</w:t>
      </w:r>
    </w:p>
    <w:p>
      <w:r>
        <w:rPr>
          <w:b/>
        </w:rPr>
        <w:t xml:space="preserve">3. </w:t>
      </w:r>
      <w:r>
        <w:t>наименование изложить в следующей редакции: "Статья 11. Особые требования к производству и обороту алкогольной и спиртосодержащей пищевой продукции"</w:t>
      </w:r>
    </w:p>
    <w:p>
      <w:r>
        <w:rPr>
          <w:b/>
        </w:rPr>
        <w:t xml:space="preserve">3. </w:t>
      </w:r>
      <w:r>
        <w:t>дополнить пунктами 21 и 22 следующего содержания: "21.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Указанное ограничение размера оплаченного уставного капитала (уставного фонда) не распространяется на организации, расположенные в районах Крайнего Севера</w:t>
      </w:r>
    </w:p>
    <w:p>
      <w:r>
        <w:rPr>
          <w:b/>
        </w:rPr>
        <w:t xml:space="preserve">22. </w:t>
      </w:r>
      <w:r>
        <w:t>в статье 12:</w:t>
      </w:r>
    </w:p>
    <w:p>
      <w:r>
        <w:rPr>
          <w:b/>
        </w:rPr>
        <w:t xml:space="preserve">22. </w:t>
      </w:r>
      <w:r>
        <w:t>наименование алкогольной продукции</w:t>
      </w:r>
    </w:p>
    <w:p>
      <w:r>
        <w:rPr>
          <w:b/>
        </w:rPr>
        <w:t xml:space="preserve">22. </w:t>
      </w:r>
      <w:r>
        <w:t>вид алкогольной продукции</w:t>
      </w:r>
    </w:p>
    <w:p>
      <w:r>
        <w:rPr>
          <w:b/>
        </w:rPr>
        <w:t xml:space="preserve">22. </w:t>
      </w:r>
      <w:r>
        <w:t>содержание этилового спирта</w:t>
      </w:r>
    </w:p>
    <w:p>
      <w:r>
        <w:rPr>
          <w:b/>
        </w:rPr>
        <w:t xml:space="preserve">22. </w:t>
      </w:r>
      <w:r>
        <w:t>объем алкогольной продукции в потребительской таре</w:t>
      </w:r>
    </w:p>
    <w:p>
      <w:r>
        <w:rPr>
          <w:b/>
        </w:rPr>
        <w:t xml:space="preserve">22. </w:t>
      </w:r>
      <w:r>
        <w:t>наименование производителя алкогольной продукции</w:t>
      </w:r>
    </w:p>
    <w:p>
      <w:r>
        <w:rPr>
          <w:b/>
        </w:rPr>
        <w:t xml:space="preserve">22. </w:t>
      </w:r>
      <w:r>
        <w:t>местонахождение производителя алкогольной продукции</w:t>
      </w:r>
    </w:p>
    <w:p>
      <w:r>
        <w:rPr>
          <w:b/>
        </w:rPr>
        <w:t xml:space="preserve">22. </w:t>
      </w:r>
      <w:r>
        <w:t>страна происхождения алкогольной продукции</w:t>
      </w:r>
    </w:p>
    <w:p>
      <w:r>
        <w:rPr>
          <w:b/>
        </w:rPr>
        <w:t xml:space="preserve">22. </w:t>
      </w:r>
      <w:r>
        <w:t>подтверждение соответствия установленным требованиям качества и безопасности</w:t>
      </w:r>
    </w:p>
    <w:p>
      <w:r>
        <w:rPr>
          <w:b/>
        </w:rPr>
        <w:t xml:space="preserve">22. </w:t>
      </w:r>
      <w:r>
        <w:t>подтверждение правомерности использования на алкогольной продукции охраняемого в Российской Федерации товарного знака</w:t>
      </w:r>
    </w:p>
    <w:p>
      <w:r>
        <w:rPr>
          <w:b/>
        </w:rPr>
        <w:t xml:space="preserve">22. </w:t>
      </w:r>
      <w:r>
        <w:t>пункт 1 после слова "законодательством" дополнить словами "Российской Федерации"</w:t>
      </w:r>
    </w:p>
    <w:p>
      <w:r>
        <w:rPr>
          <w:b/>
        </w:rPr>
        <w:t xml:space="preserve">22. </w:t>
      </w:r>
      <w:r>
        <w:t>иные определяемые Правительством Российской Федерации сведения. (Абзац утратил силу - Федеральный закон от 28.12.2017 № 433-ФЗ) (Подпункт введен - Федеральный закон от 31.12.2005 № 209-ФЗ)</w:t>
      </w:r>
    </w:p>
    <w:p>
      <w:r>
        <w:rPr>
          <w:b/>
        </w:rPr>
        <w:t xml:space="preserve">22. </w:t>
      </w:r>
      <w:r>
        <w:t>в статье 13:</w:t>
      </w:r>
    </w:p>
    <w:p>
      <w:r>
        <w:rPr>
          <w:b/>
        </w:rPr>
        <w:t xml:space="preserve">22. </w:t>
      </w:r>
      <w:r>
        <w:t>в пункте 2: абзацы четвертый - седьмой признать утратившими силу; дополнить абзацами следующего содержания: "Для приобретения федеральных специальных марок или акцизных марок организация должна представить в государственный орган, уполномоченный Правительством Российской Федерации, или в таможенный орган следующие документы: заявление о выдаче марок с указанием вида алкогольной продукции в соответствии со статьей 2 настоящего Федерального закона, содержания этилового спирта в ней, объема маркируемой алкогольной продукции, емкости подлежащей маркировке потребительской тары алкогольной продукции, количества испрашиваемых марок; справка налогового органа об отсутствии у организации задолженности по уплате налогов и сборов или справка таможенного органа об отсутствии у организации задолженности по уплате таможенных платежей; отчет об использовании ранее выданных марок в установленной Правительством Российской Федерации форме; копия лицензии, предусмотренной настоящим Федеральным законом; копии сертификатов соответствия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копия договора (контракта) поставки алкогольной продукции (для организации, осуществляющей импорт алкогольной продукции); подтверждение в порядке, установленном Правительством Российской Федерации, правомерности использования на алкогольной продукции охраняемого в Российской Федерации товарного знака; обязательство об использовании приобретаемых марок в соответствии с их назначением, а также документ, подтверждающий обеспечение исполнения этого обязательства в порядке, установленном Правительством Российской Федерации. Требовать от организации при выдаче марок иные документы не допускается."; (Подпункт в редакции Федерального закона от 31.12.2005 № 209-ФЗ)</w:t>
      </w:r>
    </w:p>
    <w:p>
      <w:r>
        <w:rPr>
          <w:b/>
        </w:rPr>
        <w:t xml:space="preserve">22. </w:t>
      </w:r>
      <w:r>
        <w:t>пункт 3 изложить в следующей редакции: "3. Федеральная специальная марка и акцизная марка являются документами государственной отчетности, удостоверяющими законность (легальность) производства и (или) оборота на территории Российской Федерации алкогольной продукции, указанной в пункте 2 настоящей статьи, осуществление контроля за уплатой налогов, а также являются носителями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единой государственной автоматизированной информационной системе."; в1) дополнить пунктами 31 и 32 следующего содержания: "31. Федеральная специальная марка и акцизная марка должны содержать следующие сведения о маркируемой ими алкогольной продукции:</w:t>
      </w:r>
    </w:p>
    <w:p>
      <w:r>
        <w:rPr>
          <w:b/>
        </w:rPr>
        <w:t xml:space="preserve">22. </w:t>
      </w:r>
      <w:r>
        <w:t>в пункте 4: в абзаце первом слова ", акцизных марок и региональных специальных" заменить словами "и акцизных"; абзац второй изложить в следующей редакции: "Изготовление федеральных специальных марок и акцизных марок, установление их цены, нанесение на них сведений, указанных в пункте 31 настоящей статьи, маркировка ими алкогольной продукции осуществляются в порядке, установленном Правительством Российской Федерации."; (В редакции Федерального закона от 31.12.2005 № 209-ФЗ) абзацы третий - пятый признать утратившими силу; абзац шестой изложить в следующей редакции: "Технология изготовления и нанесения федеральных специальных марок и акцизных марок должна исключать возможность их подделки и повторного использования, обеспечивать возможность нанесения на них и считывания сведений о маркируемой ими алкогольной продукции с использованием технических средств единой государственной автоматизированной информационной системы."</w:t>
      </w:r>
    </w:p>
    <w:p>
      <w:r>
        <w:rPr>
          <w:b/>
        </w:rPr>
        <w:t xml:space="preserve">22. </w:t>
      </w:r>
      <w:r>
        <w:t>в пункте 5 слова ", акцизными марками, региональными специальными" заменить словами "и акцизными"</w:t>
      </w:r>
    </w:p>
    <w:p>
      <w:r>
        <w:rPr>
          <w:b/>
        </w:rPr>
        <w:t xml:space="preserve">22. </w:t>
      </w:r>
      <w:r>
        <w:t>в пункте 6 слова ", акцизных марок, региональных специальных" заменить словами "и акцизных"</w:t>
      </w:r>
    </w:p>
    <w:p>
      <w:r>
        <w:rPr>
          <w:b/>
        </w:rPr>
        <w:t xml:space="preserve">22. </w:t>
      </w:r>
      <w:r>
        <w:t>пункт 1 изложить в следующей редакции: "1. Вывоз с таможенной территории Российской Федерации или ввоз на таможенную территорию Российской Федерации алкогольной продукции осуществляется организациями в порядке, предусмотренном таможенным законодательством Российской Федерации, с соблюдением требований, установленных настоящим Федеральным законом."</w:t>
      </w:r>
    </w:p>
    <w:p>
      <w:r>
        <w:rPr>
          <w:b/>
        </w:rPr>
        <w:t xml:space="preserve">22. </w:t>
      </w:r>
      <w:r>
        <w:t>пункт 2 признать утратившим силу</w:t>
      </w:r>
    </w:p>
    <w:p>
      <w:r>
        <w:rPr>
          <w:b/>
        </w:rPr>
        <w:t xml:space="preserve">22. </w:t>
      </w:r>
      <w:r>
        <w:t>(Подпункт исключен - Федеральный закон от 22.12.2020 № 436-ФЗ) 12) статью 14 изложить в следующей редакции: "Статья 14. Учет и декларирование объема производства и оборота этилового спирта, алкогольной и спиртосодержащей продукции 1. Организации, осуществляющие производство, закупку и поставки этилового спирта, алкогольной и спиртосодержащей пищевой продукции, а также спиртосодержащей непищевой продукции с содержанием этилового спирта более 40 процентов объема готовой продукции, обязаны осуществлять учет и декларирование объема их производства и оборота</w:t>
      </w:r>
    </w:p>
    <w:p>
      <w:r>
        <w:rPr>
          <w:b/>
        </w:rPr>
        <w:t xml:space="preserve">4. </w:t>
      </w:r>
      <w:r>
        <w:t>в статье 16:</w:t>
      </w:r>
    </w:p>
    <w:p>
      <w:r>
        <w:rPr>
          <w:b/>
        </w:rPr>
        <w:t xml:space="preserve">4. </w:t>
      </w:r>
      <w:r>
        <w:t>пункты 1 - 3 изложить в следующей редакции: "1. Поставки и (или) розничная продажа алкогольной продукции осуществляются только организациями при наличии соответствующих лицензий. (В редакции Федерального закона от 31.12.2005 № 209-ФЗ)</w:t>
      </w:r>
    </w:p>
    <w:p>
      <w:r>
        <w:rPr>
          <w:b/>
        </w:rPr>
        <w:t xml:space="preserve">3. </w:t>
      </w:r>
      <w:r>
        <w:t>дополнить пунктами 31 и 32 следующего содержания: "31. Субъекты Российской Федерации вправе устанавливать дополнительные ограничения времени розничной продажи алкогольной продукции с содержанием этилового спирта более 15 процентов объема готовой продукции</w:t>
      </w:r>
    </w:p>
    <w:p>
      <w:r>
        <w:rPr>
          <w:b/>
        </w:rPr>
        <w:t xml:space="preserve">32. </w:t>
      </w:r>
      <w:r>
        <w:t>в статье 18:</w:t>
      </w:r>
    </w:p>
    <w:p>
      <w:r>
        <w:rPr>
          <w:b/>
        </w:rPr>
        <w:t xml:space="preserve">32. </w:t>
      </w:r>
      <w:r>
        <w:t>статью 19 изложить в следующей редакции: "Статья 19. Порядок выдачи лицензий 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организацией представляются в лицензирующий орган следующие документы:</w:t>
      </w:r>
    </w:p>
    <w:p>
      <w:r>
        <w:rPr>
          <w:b/>
        </w:rPr>
        <w:t xml:space="preserve">32. </w:t>
      </w:r>
      <w:r>
        <w:t>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деятельности, который организация намерена осуществлять, вида продукции (в соответствии с пунктами 3 и 4 статьи 18 настоящего Федерального закона), срока, на который испрашивается лицензия</w:t>
      </w:r>
    </w:p>
    <w:p>
      <w:r>
        <w:rPr>
          <w:b/>
        </w:rPr>
        <w:t xml:space="preserve">32. </w:t>
      </w:r>
      <w:r>
        <w:t>копии учредительных документов и копия документа о государственной регистрации организации - юридического лица (с предъявлением оригиналов в случае, если копии документов не заверены нотариусом)</w:t>
      </w:r>
    </w:p>
    <w:p>
      <w:r>
        <w:rPr>
          <w:b/>
        </w:rPr>
        <w:t xml:space="preserve">32. </w:t>
      </w:r>
      <w:r>
        <w:t>копия документа о постановке организации на учет в налоговом органе</w:t>
      </w:r>
    </w:p>
    <w:p>
      <w:r>
        <w:rPr>
          <w:b/>
        </w:rPr>
        <w:t xml:space="preserve">32. </w:t>
      </w:r>
      <w:r>
        <w:t>копия документа об уплате сбора за выдачу лицензии; (Абзац утратил силу - Федеральный закон от 27.07.2010 № 227-ФЗ) 6) заключения специально уполномоченных государственных органов о соответствии производственных и складских помещений организации санитарно-эпидемиологическим, противопожарным, экологическим нормам и требованиям</w:t>
      </w:r>
    </w:p>
    <w:p>
      <w:r>
        <w:rPr>
          <w:b/>
        </w:rPr>
        <w:t xml:space="preserve">32. </w:t>
      </w:r>
      <w:r>
        <w:t>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или копия договора с такой лабораторией на проведение указанного контроля</w:t>
      </w:r>
    </w:p>
    <w:p>
      <w:r>
        <w:rPr>
          <w:b/>
        </w:rPr>
        <w:t xml:space="preserve">32. </w:t>
      </w:r>
      <w:r>
        <w:t>копии сертификатов соответствия основного технологического оборудования</w:t>
      </w:r>
    </w:p>
    <w:p>
      <w:r>
        <w:rPr>
          <w:b/>
        </w:rPr>
        <w:t xml:space="preserve">32. </w:t>
      </w:r>
      <w:r>
        <w:t>документ, подтверждающий наличие у организации уставного капитала (уставного фонда) в соответствии с пунктом 9 статьи 8 и пунктами 21 и 22 статьи 11 настоящего Федерального закона</w:t>
      </w:r>
    </w:p>
    <w:p>
      <w:r>
        <w:rPr>
          <w:b/>
        </w:rPr>
        <w:t xml:space="preserve">32. </w:t>
      </w:r>
      <w:r>
        <w:t>пункт 1 изложить в следующей редакции: "1. Лицензированию подлежат виды деятельности, связанные с производством и оборотом этилового спирта, алкогольной и спиртосодержащей продукции, за исключением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 и розничной продажи спиртосодержащей продукции."</w:t>
      </w:r>
    </w:p>
    <w:p>
      <w:r>
        <w:rPr>
          <w:b/>
        </w:rPr>
        <w:t xml:space="preserve">32. </w:t>
      </w:r>
      <w:r>
        <w:t>в пункте 2: абзац четвертый признать утратившим силу; абзац шестой изложить в следующей редакции: "закупка, хранение и поставки алкогольной и спиртосодержащей продукции;"; абзацы седьмой и восьмой признать утратившими силу; в абзаце девятом слова ", а также другие виды производственной деятельности, при осуществлении которых в качестве сырья или вспомогательного материала используется этиловый спирт" исключить</w:t>
      </w:r>
    </w:p>
    <w:p>
      <w:r>
        <w:rPr>
          <w:b/>
        </w:rPr>
        <w:t xml:space="preserve">32. </w:t>
      </w:r>
      <w:r>
        <w:t>пункт 4 изложить в следующей редакции: "4.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w:t>
      </w:r>
    </w:p>
    <w:p>
      <w:r>
        <w:rPr>
          <w:b/>
        </w:rPr>
        <w:t xml:space="preserve">32. </w:t>
      </w:r>
      <w:r>
        <w:t>в пункте 5 слова "и алкогольной" заменить словами ", алкогольной и спиртосодержащей"</w:t>
      </w:r>
    </w:p>
    <w:p>
      <w:r>
        <w:rPr>
          <w:b/>
        </w:rPr>
        <w:t xml:space="preserve">32. </w:t>
      </w:r>
      <w:r>
        <w:t>пункты 6 и 7 признать утратившими силу</w:t>
      </w:r>
    </w:p>
    <w:p>
      <w:r>
        <w:rPr>
          <w:b/>
        </w:rPr>
        <w:t xml:space="preserve">32. </w:t>
      </w:r>
      <w:r>
        <w:t>пункт 10 изложить в следующей редакции: "10. Лицензии на розничную продажу алкогольной продукции выдаются субъектами Российской Федерации в установленном ими порядке с учетом положений настоящего Федерального закона только организациям.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w:t>
      </w:r>
    </w:p>
    <w:p>
      <w:r>
        <w:rPr>
          <w:b/>
        </w:rPr>
        <w:t xml:space="preserve">9. </w:t>
      </w:r>
      <w:r>
        <w:t>при выявлении в представленных документах недостоверной или искаженной информации</w:t>
      </w:r>
    </w:p>
    <w:p>
      <w:r>
        <w:rPr>
          <w:b/>
        </w:rPr>
        <w:t xml:space="preserve">9. </w:t>
      </w:r>
      <w:r>
        <w:t>в случае нарушения требований статьи 8 настоящего Федерального закона</w:t>
      </w:r>
    </w:p>
    <w:p>
      <w:r>
        <w:rPr>
          <w:b/>
        </w:rPr>
        <w:t xml:space="preserve">9. </w:t>
      </w:r>
      <w:r>
        <w:t>в случае несоответствия организации иным установленным настоящим Федеральным законом лицензионным требованиям</w:t>
      </w:r>
    </w:p>
    <w:p>
      <w:r>
        <w:rPr>
          <w:b/>
        </w:rPr>
        <w:t xml:space="preserve">20. </w:t>
      </w:r>
      <w:r>
        <w:t>в статье 20:</w:t>
      </w:r>
    </w:p>
    <w:p>
      <w:r>
        <w:rPr>
          <w:b/>
        </w:rPr>
        <w:t xml:space="preserve">20. </w:t>
      </w:r>
      <w:r>
        <w:t>статью 21 признать утратившей силу</w:t>
      </w:r>
    </w:p>
    <w:p>
      <w:r>
        <w:rPr>
          <w:b/>
        </w:rPr>
        <w:t xml:space="preserve">20. </w:t>
      </w:r>
      <w:r>
        <w:t>статью 23 изложить в следующей редакции: "Статья 23. Государственный контроль за производством, оборотом, качеством и безопасностью этилового спирта, алкогольной и спиртосодержащей продукции, соблюдением законодательства в этой области и условий, предусмотренных соответствующими лицензиями 1. Государственный контроль за производством, оборотом, качеством и безопасностью этилового спирта, алкогольной и спиртосодержащей продукции, соблюдением законодательства в этой области и условий, предусмотренных соответствующими лицензиями, осуществляется уполномоченными федеральными органами исполнительной власти, органами исполнительной власти субъектов Российской Федерации в пределах их компетенции</w:t>
      </w:r>
    </w:p>
    <w:p>
      <w:r>
        <w:rPr>
          <w:b/>
        </w:rPr>
        <w:t xml:space="preserve">20. </w:t>
      </w:r>
      <w:r>
        <w:t>в пункте 1: абзацы пятый и шестой признать утратившими силу; абзацы седьмой - девятый изложить в следующей редакции: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использование основного технологического оборудования, предназначенного для производства и оборота этилового спирта, алкогольной и спиртосодержащей продукции (за исключением розничной продажи) и не оснащенного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соответствии с требованиями статьи 8 настоящего Федерального закона; оборот этилового спирта, алкогольной и спиртосодержащей продукции с нарушением требований, предусмотренных статьей 102 настоящего Федерального закона, а спиртосодержащей непищевой продукции, кроме того, с нарушением требований, предусмотренных пунктом 4 статьи 101 настоящего Федерального закона;"; дополнить новыми абзацами десятым - пятнадцатым следующего содержания: (Абзац утратил силу - Федеральный закон от 18.07.2011 № 218-ФЗ) поставки, закупка этилового спирта, в том числе денатурата, и нефасованной спиртосодержащей продукции с содержанием этилового спирта более 60 процентов объема готовой продукции без уведомления; 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 использование для производства этилового спирта и алкогольной продукции нового основного технологического оборудования с нарушением требований пункта 10 статьи 19 настоящего Федерального закона; нарушение требований пунктов 21 и 22 статьи 11 настоящего Федерального закона; передача федеральных специальных марок и акцизных марок другой организации;"; абзацы десятый - двенадцатый считать соответственно абзацами шестнадцатым - восемнадцатым; абзац тринадцатый считать абзацем девятнадцатым и изложить его в следующей редакции: "После получения от организации заявления об устранении обстоятельств, повлекших за собой приостановление действия лицензии, лицензирующий орган в течение десяти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 абзац четырнадцатый считать абзацем двадцатым</w:t>
      </w:r>
    </w:p>
    <w:p>
      <w:r>
        <w:rPr>
          <w:b/>
        </w:rPr>
        <w:t xml:space="preserve">20. </w:t>
      </w:r>
      <w:r>
        <w:t>в пункте 3: абзац четвертый признать утратившим силу; в абзаце пятом слова ", квот на его закупку" исключить; абзац шестой изложить в следующей редакции: "оборот алкогольной продукции без маркировки в соответствии со статьей 12 настоящего Федерального закона либо с поддельными марками;"; абзац десятый признать утратившим силу; в абзаце одиннадцатом слова "государственным стандартам" заменить словами "требованиям технических регламентов"; в абзаце четырнадцатом слова "спиртоизмеряющих приборов" заменить словами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абзаце пятнадцатом слова "спиртоизмеряющих приборах" заменить словами "автоматических средствах измерения и учета концентрации и объема безводного спирта в готовой продукции, объема готовой продукции и технических средствах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дополнить новыми абзацами шестнадцатым - девятнадцатым следующего содержания: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абзацем семнадцатым статьи 5 настоящего Федерального закона;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поставки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 (Абзац утратил силу - Федеральный закон от 18.07.2011 № 218-ФЗ) абзацы шестнадцатый и семнадцатый считать соответственно абзацами двадцатым и двадцать первым</w:t>
      </w:r>
    </w:p>
    <w:p>
      <w:r>
        <w:rPr>
          <w:b/>
        </w:rPr>
        <w:t xml:space="preserve">20. </w:t>
      </w:r>
      <w:r>
        <w:t>дополнить пунктом 5 следующего содержания: "5. На основании заявления организации в случае аннулирования лицензии лицензирующий орган с учетом оснований, по которым аннулирована лицензия, вправе выдать временное разрешение на право хранения и реализации остатков этилового спирта, алкогольной и спиртосодержащей продукции с указанием их объема в виде особой отметки на лицензии. Реализация остатков такой продукции осуществляется под контролем лицензирующего органа."</w:t>
      </w:r>
    </w:p>
    <w:p>
      <w:r>
        <w:rPr>
          <w:b/>
        </w:rPr>
        <w:t xml:space="preserve">2. </w:t>
      </w:r>
      <w:r>
        <w:t>в статье 25:</w:t>
      </w:r>
    </w:p>
    <w:p>
      <w:r>
        <w:rPr>
          <w:b/>
        </w:rPr>
        <w:t xml:space="preserve">2. </w:t>
      </w:r>
      <w:r>
        <w:t>в статье 26:</w:t>
      </w:r>
    </w:p>
    <w:p>
      <w:r>
        <w:rPr>
          <w:b/>
        </w:rPr>
        <w:t xml:space="preserve">2. </w:t>
      </w:r>
      <w:r>
        <w:t>в пункте 1: в абзаце четвертом слова "федеральными специальными марками, акцизными марками или региональными специальными марками" исключить; абзац пятый изложить в следующей редакции: "без соответствия требованиям технических регламентов;"; дополнить новым абзацем шестым следующего содержания: "без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абзацы шестой - восьмой считать соответственно абзацами седьмым - девятым</w:t>
      </w:r>
    </w:p>
    <w:p>
      <w:r>
        <w:rPr>
          <w:b/>
        </w:rPr>
        <w:t xml:space="preserve">2. </w:t>
      </w:r>
      <w:r>
        <w:t>в пункте 4 слова "государственным стандартам и техническим условиям" заменить словами "требованиям технических регламентов"</w:t>
      </w:r>
    </w:p>
    <w:p>
      <w:r>
        <w:rPr>
          <w:b/>
        </w:rPr>
        <w:t xml:space="preserve">2. </w:t>
      </w:r>
      <w:r>
        <w:t>в пункте 1: абзац третий признать утратившим силу; абзац четвертый изложить в следующей редакции: "производство этилового спирта, алкогольной и спиртосодержащей продукции (за исключением вина, виноматериалов и в соответствии с перечнем, устанавливаемым Правительством Российской Федерации, спиртосодержащей непищевой продукции) без их учета автоматическими средствами измерения и учета концентрации и объема безводного спирта в готовой продукции, объема готовой продукции и производство вина и виноматериалов без их учета автоматическими средствами измерения и учета объема готовой продукции, а также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редакции Федерального закона от 31.12.2005 № 209-ФЗ) абзац пятый признать утратившим силу; абзац седьмой изложить в следующей редакции: "производство и оборот этилового спирта, алкогольной и спиртосодержащей продукции без соответствующих лицензий;"; абзац восьмой изложить в следующей редакции: "оборот этилового спирта, алкогольной и спиртосодержащей продукции без сопроводительных документов, установленных в соответствии с требованиями настоящего Федерального закона;"; в абзаце девятом слова "федеральными специальными марками, акцизными марками или региональными специальными марками" исключить; (Абзац исключен - Федеральный закон от 22.12.2020 № 436-ФЗ) абзац одиннадцатый изложить в следующей редакции: "сдача в аренду основного технологического оборудования для производства этилового спирта, алкогольной и спиртосодержащей продукции;"; в абзаце тринадцатом слова "либо алкогольной продукции" заменить словами ", алкогольной и спиртосодержащей продукции"; дополнить новыми абзацами четырнадцатым - двадцать пятым следующего содержания: "поставки и розничная продажа продукции, содержащей этиловый спирт и произведенной в домашних условиях, в том числе физическими лицами;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 использование пищевого сырья при производстве этилового спирта из непищевого сырья; (Абзац утратил силу - Федеральный закон от 18.07.2011 № 218-ФЗ) 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 устанавливаемого в соответствии с абзацем семнадцатым статьи 5 настоящего Федерального закона; производство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 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розничная продажа алкогольной продукции, которая содержит этиловый спирт, произведенный из непищевого сырья, или денатурирующие вещества; розничная продажа алкогольной продукции без сопроводительных документов, предусмотренных статьей 102 настоящего Федерального закона; розничная продажа алкогольной продукции с нарушением требований статьи 16 настоящего Федерального закона; (Абзац утратил силу - Федеральный закон от 18.07.2011 № 218-ФЗ) абзац четырнадцатый считать абзацем двадцать шестым и в нем после слова "правил" дополнить словом "розничной"</w:t>
      </w:r>
    </w:p>
    <w:p>
      <w:r>
        <w:rPr>
          <w:b/>
        </w:rPr>
        <w:t xml:space="preserve">2. </w:t>
      </w:r>
      <w:r>
        <w:t>пункт 2 после слов "иные ограничения" дополнить словами ", в том числе ограничения, касающиеся поставок этилового спирта, алкогольной и спиртосодержащей продукции, осуществляемых на территории Российской Федерации,"</w:t>
      </w:r>
    </w:p>
    <w:p>
      <w:r>
        <w:rPr>
          <w:b/>
        </w:rPr>
        <w:t xml:space="preserve">2. </w:t>
      </w:r>
      <w:r>
        <w:t>в пункте 3 слова "Должностные лица организаций и граждане" заменить словами "Юридические лица, должностные лица и граждане"</w:t>
      </w:r>
    </w:p>
    <w:p>
      <w:r>
        <w:rPr>
          <w:b/>
        </w:rPr>
        <w:t>Статья 2</w:t>
      </w:r>
    </w:p>
    <w:p>
      <w:r>
        <w:rPr>
          <w:b/>
        </w:rPr>
        <w:t xml:space="preserve">1. </w:t>
      </w:r>
      <w:r>
        <w:t>Настоящий Федеральный закон вступает в силу с 1 января 2006 года, за исключением положений, для которых настоящей статьей установлены иные сроки вступления в силу</w:t>
      </w:r>
    </w:p>
    <w:p>
      <w:r>
        <w:rPr>
          <w:b/>
        </w:rPr>
        <w:t xml:space="preserve">2. </w:t>
      </w:r>
      <w:r>
        <w:t>До внесения соответствующих изменений иные федеральные законы и нормативные правовые акты Российской Федерации, регулирующие производство и оборот этилового спирта, алкогольной и спиртосодержащей продукции, применяются в части, не противоречащей положениям Федерального закона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(в редакции настоящего Федерального закона)</w:t>
      </w:r>
    </w:p>
    <w:p>
      <w:r>
        <w:rPr>
          <w:b/>
        </w:rPr>
        <w:t xml:space="preserve">3. </w:t>
      </w:r>
      <w:r>
        <w:t>Абзац третий подпункта "б" пункта 1, подпункт "л" пункта 3, абзац девятый подпункта "б" пункта 10, пункт 13, абзац второй подпункта "а" пункта 14, абзац двенадцатый подпункта "б" пункта 17, абзацы пятый - седьмой подпункта "а" пункта 20, абзац двадцать третий подпункта "а" пункта 21 статьи 1 настоящего Федерального закона вступают в силу с 1 июля 2006 года</w:t>
      </w:r>
    </w:p>
    <w:p>
      <w:r>
        <w:rPr>
          <w:b/>
        </w:rPr>
        <w:t xml:space="preserve">4. </w:t>
      </w:r>
      <w:r>
        <w:t>Положения подпункта "в" пункта 5, подпункта "г" пункта 15, абзаца пятого подпункта "а" пункта 17, абзаца четвертого подпункта "а" пункта 21 статьи 1 настоящего Федерального закона в части оснащения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и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вступают в силу с 1 июля 2006 года. (В редакции Федерального закона от 31.12.2005 № 209-ФЗ)</w:t>
      </w:r>
    </w:p>
    <w:p>
      <w:r>
        <w:rPr>
          <w:b/>
        </w:rPr>
        <w:t xml:space="preserve">5. </w:t>
      </w:r>
      <w:r>
        <w:t>Абзац второй подпункта "д" пункта 5, абзац десятый подпункта "а" пункта 17, абзац двадцать второй подпункта "а" пункта 21 статьи 1 настоящего Федерального закона вступают в силу с 1 марта 2010 года. (В редакции федеральных законов от 01.12.2007 № 301-ФЗ; от 25.12.2008 № 279-ФЗ; от 27.12.2009 № 366-ФЗ)</w:t>
      </w:r>
    </w:p>
    <w:p>
      <w:r>
        <w:rPr>
          <w:b/>
        </w:rPr>
        <w:t xml:space="preserve">6. </w:t>
      </w:r>
      <w:r>
        <w:t>Положения подпункта "ж" пункта 3, подпункта "в" пункта 9, подпункта "в" пункта 11, абзаца седьмого подпункта "б" пункта 17, абзаца четвертого подпункта "а" и подпункта "б" пункта 20, абзаца одиннадцатого подпункта "а" пункта 21 статьи 1 настоящего Федерального закона о соответствии этилового спирта, алкогольной и спиртосодержащей продукции требованиям технических регламентов вступают в силу со дня вступления в силу соответствующих технических регламентов</w:t>
      </w:r>
    </w:p>
    <w:p>
      <w:r>
        <w:rPr>
          <w:b/>
        </w:rPr>
        <w:t xml:space="preserve">7. </w:t>
      </w:r>
      <w:r>
        <w:t>Абзац второй подпункта "б" пункта 10 статьи 1 настоящего Федерального закона в части отмены требования о маркировке региональными специальными марками натурального вина вступает в силу со дня официального опубликования настоящего Федерального закона</w:t>
      </w:r>
    </w:p>
    <w:p>
      <w:r>
        <w:rPr>
          <w:b/>
        </w:rPr>
        <w:t>Статья 3</w:t>
      </w:r>
    </w:p>
    <w:p>
      <w:r>
        <w:t>Организации, имеющие лицензии на производство и оборот этилового спирта, алкогольной и спиртосодержащей продукции на 1 января 2006 года, обязаны привести свою деятельность в соответствие с лицензионными требованиями Федерального закона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(в редакции настоящего Федерального закона) и до 1 июля 2006 года оформить новые лицензии (за исключением лицензий на розничную продажу алкогольной продукции).</w:t>
      </w:r>
    </w:p>
    <w:p>
      <w:r>
        <w:rPr>
          <w:b/>
        </w:rPr>
        <w:t>Статья 4</w:t>
      </w:r>
    </w:p>
    <w:p>
      <w:r>
        <w:t>Закупка, хранение и поставки организациями спиртосодержащей непищевой продукции подлежат лицензированию с 1 июля 2006 года.</w:t>
      </w:r>
    </w:p>
    <w:p>
      <w:r>
        <w:rPr>
          <w:b/>
        </w:rPr>
        <w:t>Статья 41</w:t>
      </w:r>
    </w:p>
    <w:p>
      <w:r>
        <w:rPr>
          <w:b/>
        </w:rPr>
        <w:t xml:space="preserve">1. </w:t>
      </w:r>
      <w:r>
        <w:t>Оборот (за исключением ввоза на таможенную территорию Российской Федерации) алкогольной продукции, маркированной по 31 декабря 2005 года включительно в установленном порядке, допускается по 30 июня 2006 года включительно</w:t>
      </w:r>
    </w:p>
    <w:p>
      <w:r>
        <w:rPr>
          <w:b/>
        </w:rPr>
        <w:t xml:space="preserve">2. </w:t>
      </w:r>
      <w:r>
        <w:t>Ввоз на таможенную территорию Российской Федерации алкогольной продукции, маркированной выданными по 31 декабря 2005 года включительно акцизными марками в установленном порядке, допускается по 31 марта 2006 года включительно, а оборот (за исключением ввоза на таможенную территорию Российской Федерации) алкогольной продукции - по 30 июня 2006 года включительно. (Статья введена - Федеральный закон от 31.12.2005 № 209-ФЗ)</w:t>
      </w:r>
    </w:p>
    <w:p>
      <w:r>
        <w:rPr>
          <w:b/>
        </w:rPr>
        <w:t>Статья 5</w:t>
      </w:r>
    </w:p>
    <w:p>
      <w:r>
        <w:t>Пункт 2, абзацы седьмой - десятый, шестнадцатый - восемнадцатый пункта 3 статьи 1 Федерального закона от 29 декабря 2001 года № 186-ФЗ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2001, № 53, ст. 5022) признать утратившими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