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 Федерального закона "О газоснабжении в Российской Федерации"</w:t>
      </w:r>
    </w:p>
    <w:p>
      <w:r>
        <w:rPr>
          <w:b/>
        </w:rPr>
        <w:t>Статья None. Федеральный закон   от 23.12.2005 № 182-ФЗ</w:t>
      </w:r>
    </w:p>
    <w:p>
      <w:r>
        <w:t>О внесении изменения в статью 15 Федерального закона "О газоснабжении в Российской Федерации" РОССИЙСКАЯ ФЕДЕРАЦИЯ ФЕДЕРАЛЬНЫЙ ЗАКОН О внесении изменения в статью 15 Федерального закона "О газоснабжении в Российской Федерации" Принят Государственной Думой 9 декабря 2005 года Одобрен Советом Федерации 14 декабря 2005 года Внести в статью 15 Федерального закона от 31 марта 1999 года № 69-ФЗ "О газоснабжении в Российской Федерации" (Собрание законодательства Российской Федерации, 1999, № 14, ст. 1667) изменение, изложив ее в следующей редакции: "Статья 15. Акции организации - собственника Единой системы газоснабжения и особенности их оборота Суммарная доля обыкновенных акций организации - собственника Единой системы газоснабжения, которые находятся в собственности Российской Федерации и в собственности акционерных обществ, более 50 процентов акций которых находится в собственности Российской Федерации, не может составлять менее чем 50 процентов плюс одна акция общего количества обыкновенных акций организации - собственника Единой системы газоснабжения. Продажа и иные способы отчуждения таких обыкновенных акций могут быть осуществлены на основании федерального закона.". Президент Российской Федерации В.Путин Москва, Кремль 23 декабря 2005 года № 182-ФЗ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