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некоторые другие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 25, ст. 2956; 1999, № 22, ст. 2672; 2001, № 33, ст. 3423; 2002, № 12, ст. 1093; № 45, ст. 4436; 2003, № 9, ст. 805; 2004, № 11, ст. 913; № 15, ст. 1343; № 49, ст. 4852; 2005, № 1, ст. 18) следующие изменения</w:t>
      </w:r>
    </w:p>
    <w:p>
      <w:r>
        <w:t>(Утратил силу - Федеральный закон от 29.06.2015 № 210-ФЗ) 2) в статье 71: пункт 2 изложить в следующей редакции: "2. 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равно как и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 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равно как и управляющая организация или управляющий, несут ответственность перед обществом или акционерами за убытки, причиненные их виновными действиями (бездействием), нарушающими порядок приобретения акций открытого общества, предусмотренный главой XI1 настоящего Федерального закона. При этом в совете директоров (наблюдательном совете) общества, коллегиальном исполнительном органе общества (правлении, дирекции) не несут ответственность члены, голосовавшие против решения, которое повлекло причинение обществу или акционеру убытков, или не принимавшие участия в голосовании."; пункт 4 после слов "перед обществом" дополнить словами ", а в случае, предусмотренном абзацем вторым пункта 2 настоящей статьи, перед акционером"; пункт 5 изложить в следующей редакции: "5. Общество или акционер (акционеры), владеющие в совокупности не менее чем 1 процентом размещенных обыкновенных акций общества, вправе обратиться в суд с иском к члену совета директоров (наблюдательного совета) общества, единоличному исполнительному органу общества (директору, генеральному директору), временному единоличному исполнительному органу общества (директору, генеральному директору), члену коллегиального исполнительного органа общества (правления, дирекции), равно как и к управляющей организации (управляющему) о возмещении причиненных обществу убытков в случае, предусмотренном абзацем первым пункта 2 настоящей статьи. Общество или акционер вправе обратиться в суд с иском к члену совета директоров (наблюдательного совета) общества, единоличному исполнительному органу общества (директору, генеральному директору), временному единоличному исполнительному органу общества (директору, генеральному директору), члену коллегиального исполнительного органа общества (правления, дирекции), равно как и к управляющей организации (управляющему) о возмещении причиненных ему убытков в случае, предусмотренном абзацем вторым пункта 2 настоящей статьи."</w:t>
      </w:r>
    </w:p>
    <w:p>
      <w:r>
        <w:t>статью 80 признать утратившей силу</w:t>
      </w:r>
    </w:p>
    <w:p>
      <w:r>
        <w:t>дополнить главой XI1 следующего содержания: "Глава XI1. Приобретение более 30 процентов акций открытого общества</w:t>
      </w:r>
    </w:p>
    <w:p>
      <w:r>
        <w:rPr>
          <w:b/>
        </w:rPr>
        <w:t>Статья 841. Добровольное предложение о приобретении более 30 процентов акций открытого общества</w:t>
      </w:r>
    </w:p>
    <w:p>
      <w:r>
        <w:rPr>
          <w:b/>
        </w:rPr>
        <w:t xml:space="preserve">1. </w:t>
      </w:r>
      <w:r>
        <w:t>Лицо, которое имеет намерение приобрести более 30 процентов общего количества обыкновенных акций и привилегированных акций открытого общества, предоставляющих право голоса в соответствии с пунктом 5 статьи 32 настоящего Федерального закона, с учетом акций, принадлежащих этому лицу и его аффилированным лицам, вправе направить в открытое общество публичную оферту, адресованную акционерам - владельцам акций соответствующих категорий (типов), о приобретении принадлежащих им акций открытого общества (далее также - добровольное предложение). Добровольное предложение также может содержать сделанное владельцам эмиссионных ценных бумаг, конвертируемых в акции, указанные в абзаце первом настоящего пункта, предложение приобрести у них такие ценные бумаги. Добровольное предложение считается сделанным всем владельцам соответствующих ценных бумаг с момента его поступления в открытое общество</w:t>
      </w:r>
    </w:p>
    <w:p>
      <w:r>
        <w:rPr>
          <w:b/>
        </w:rPr>
        <w:t xml:space="preserve">2. </w:t>
      </w:r>
      <w:r>
        <w:t>В добровольном предложении должны быть указаны: имя или наименование лица, направившего добровольное предложение, и иные сведения, предусмотренные пунктом 3 настоящей статьи, а также информация о его месте жительства или месте нахождения; имя или наименование акционеров открытого общества, являющихся аффилированными лицами лица, направившего добровольное предложение; количество акций открытого общества, принадлежащих лицу, направившему добровольное предложение, и его аффилированным лицам; вид, категория (тип) и количество приобретаемых ценных бумаг; предлагаемая цена приобретаемых ценных бумаг или порядок ее определения; срок, порядок и форма оплаты ценных бумаг. Добровольным предложением может предусматриваться оплата приобретаемых ценных бумаг деньгами или другими ценными бумагами. При этом выбор формы оплаты ценных бумаг осуществляется владельцем приобретаемых ценных бумаг; срок принятия добровольного предложения (срок, в течение которого заявление о продаже ценных бумаг должно быть получено лицом, направившим добровольное предложение), который не может быть менее чем 70 дней и более чем 90 дней с момента получения добровольного предложения открытым обществом; (Утратил силу - Федеральный закон от 29.06.2015 № 210-ФЗ) (Утратил силу - Федеральный закон от 29.06.2015 № 210-ФЗ) сведения о лице, направившем добровольное предложение, подлежащие указанию в распоряжении о передаче ценных бумаг; сведения о гаранте, предоставившем банковскую гарантию в соответствии с пунктом 5 настоящей статьи, и об условиях банковской гарантии. Если лицо, направившее добровольное предложение, действует в интересах третьих лиц, но от своего имени, в добровольном предложении должно быть указано также имя или наименование лица, в интересах которого действует лицо, направившее добровольное предложение. При этом сведения, предусмотренные абзацами вторым - четвертым настоящего пункта, указываются также в отношении лица, в интересах которого действует лицо, направившее добровольное предложение. В добровольном предложении, касающемся приобретения ценных бумаг, обращающихся на торгах организаторов торговли на рынке ценных бумаг, должна содержаться сделанная федеральным органом исполнительной власти по рынку ценных бумаг отметка о дате представления ему предварительного уведомления, предусмотренного статьей 849 настоящего Федерального закона</w:t>
      </w:r>
    </w:p>
    <w:p>
      <w:r>
        <w:rPr>
          <w:b/>
        </w:rPr>
        <w:t xml:space="preserve">3. </w:t>
      </w:r>
      <w:r>
        <w:t>В случае, если лицом, направившим добровольное предложение, является юридическое лицо, в добровольном предложении дополнительно указываются сведения обо всех лицах, которые: самостоятельно или совместно со своими аффилированными лицами имеют 20 и более процентов голосов в высшем органе управления этого юридического лица; имеют 10 и более процентов голосов в высшем органе управления этого юридического лица и зарегистрированы в государствах и на территориях, предоставляющих льготный налоговый режим и (или) не предусматривающих раскрытие и предоставление информации при проведении финансовых операций (оффшорных зонах). При этом представляется также информация о лицах, в интересах которых осуществляется владение акциями (долями) юридического лица, зарегистрированного на территории оффшорной зоны</w:t>
      </w:r>
    </w:p>
    <w:p>
      <w:r>
        <w:rPr>
          <w:b/>
        </w:rPr>
        <w:t xml:space="preserve">4. </w:t>
      </w:r>
      <w:r>
        <w:t>В добровольном предложении могут быть указаны иные не предусмотренные пунктами 2 и 3 настоящей статьи сведения и условия, в том числе минимальное количество ценных бумаг, в отношении которых должны быть поданы заявления о продаже; адрес, по которому заявления о продаже ценных бумаг могут представляться лично; планы лица, направившего добровольное предложение, в отношении открытого общества, в том числе планы в отношении его работников</w:t>
      </w:r>
    </w:p>
    <w:p>
      <w:r>
        <w:rPr>
          <w:b/>
        </w:rPr>
        <w:t xml:space="preserve">5. </w:t>
      </w:r>
      <w:r>
        <w:t>К добровольному предложению должна быть приложена банковская гарантия, которая должна предусматривать обязательство гаранта уплатить прежним владельцам ценных бумаг цену проданных ценных бумаг в случае неисполнения лицом, направившим добровольное предложение, обязанности оплатить в срок приобретаемые ценные бумаги. Данная банковская гарантия не может быть отозвана, а также не может содержать указание на представление бенефициарами документов, которые не предусмотрены настоящей главой. При этом срок действия банковской гарантии должен истекать не ранее чем через шесть месяцев после истечения срока оплаты приобретаемых ценных бумаг, указанного в добровольном предложении</w:t>
      </w:r>
    </w:p>
    <w:p>
      <w:r>
        <w:rPr>
          <w:b/>
        </w:rPr>
        <w:t xml:space="preserve">6. </w:t>
      </w:r>
      <w:r>
        <w:t>Публичная оферта о приобретении акций открытого общества, указанных в пункте 1 настоящей статьи, в результате акцепта которой сделавшее публичную оферту лицо намерено приобрести с учетом акций, принадлежащих этому лицу и его аффилированным лицам, более 30 процентов общего количества таких акций, может быть сделана только в порядке, предусмотренном настоящей главой. Приглашение указанного лица делать оферты о приобретении такой доли акций или приглашение делать оферты о приобретении таких акций без указания их количества не допускается. Лицо, направившее добровольное предложение, не вправе приобретать акции, в отношении которых сделано такое предложение, на условиях, отличных от условий добровольного предложения, до истечения срока его принятия. В случае заключения сделок с нарушением требований настоящего пункта наступают последствия, предусмотренные пунктом 6 статьи 843 настоящего Федерального закона</w:t>
      </w:r>
    </w:p>
    <w:p>
      <w:r>
        <w:rPr>
          <w:b/>
        </w:rPr>
        <w:t xml:space="preserve">7. </w:t>
      </w:r>
      <w:r>
        <w:t>Положения настоящей главы не применяются при приобретении более 30 процентов акций акционерного инвестиционного фонда, созданного в соответствии с Федеральным законом от 29 ноября 2001 года № 156-ФЗ "Об инвестиционных фондах"</w:t>
      </w:r>
    </w:p>
    <w:p>
      <w:r>
        <w:rPr>
          <w:b/>
        </w:rPr>
        <w:t>Статья 842. Обязательное предложение о приобретении акций открытого общества, а также иных эмиссионных ценных бумаг, конвертируемых в акции открытого общества</w:t>
      </w:r>
    </w:p>
    <w:p>
      <w:r>
        <w:rPr>
          <w:b/>
        </w:rPr>
        <w:t xml:space="preserve">1. </w:t>
      </w:r>
      <w:r>
        <w:t>Лицо, которое приобрело более 30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 в течение 35 дней с момента внесения соответствующей приходной записи по лицевому счету (счету депо) обязано направить акционерам - владельцам остальных акций соответствующих категорий (типов) и владельцам эмиссионных ценных бумаг, конвертируемых в такие акции, публичную оферту о приобретении у них таких ценных бумаг (далее - обязательное предложение). Обязательное предложение считается сделанным всем владельцам соответствующих ценных бумаг с момента его поступления в открытое общество. До истечения срока принятия обязательного предложения лицо, направившее обязательное предложение, не вправе приобретать ценные бумаги, в отношении которых сделано обязательное предложение, на условиях, отличных от условий обязательного предложения</w:t>
      </w:r>
    </w:p>
    <w:p>
      <w:r>
        <w:rPr>
          <w:b/>
        </w:rPr>
        <w:t xml:space="preserve">2. </w:t>
      </w:r>
      <w:r>
        <w:t>В обязательном предложении должны быть указаны: имя или наименование лица, направившего обязательное предложение, и иные предусмотренные пунктом 3 статьи 841 настоящего Федерального закона сведения, а также информация о его месте жительства или месте нахождения; имя или наименование акционеров открытого общества, являющихся аффилированными лицами лица, направившего обязательное предложение; количество акций открытого общества, принадлежащих лицу, направившему обязательное предложение, и его аффилированным лицам; вид, категория (тип) приобретаемых ценных бумаг; предлагаемая цена приобретаемых ценных бумаг или порядок ее определения, а также ее обоснование, в том числе сведения о соответствии предлагаемой цены приобретаемых ценных бумаг требованиям пункта 4 настоящей статьи; срок принятия обязательного предложения (срок, в течение которого заявление о продаже ценных бумаг должно быть получено лицом, направившим обязательное предложение), который не может быть менее чем 70 и более чем 80 дней с момента получения обязательного предложения открытым обществом; (Утратил силу - Федеральный закон от 29.06.2015 № 210-ФЗ) (Утратил силу - Федеральный закон от 29.06.2015 № 210-ФЗ) срок оплаты ценных бумаг, который не может быть более чем 15 дней с момента внесения соответствующей приходной записи по лицевому счету (счету депо) лица, направившего обязательное предложение; порядок и форма оплаты ценных бумаг; сведения о лице, направившем обязательное предложение, подлежащие указанию в распоряжении о передаче ценных бумаг; сведения о гаранте, предоставившем банковскую гарантию в соответствии с пунктом 3 настоящей статьи, и об условиях банковской гарантии. В случае определения рыночной стоимости ценных бумаг независимым оценщиком к обязательному предложению, направляемому в открытое общество, должна прилагаться копия отчета независимого оценщика о рыночной стоимости выкупаемых ценных бумаг. В обязательном предложении, касающемся приобретения ценных бумаг, обращающихся на торгах организаторов торговли на рынке ценных бумаг, должна содержаться сделанная федеральным органом исполнительной власти по рынку ценных бумаг отметка о дате представления ему предварительного уведомления, предусмотренного статьей 849 настоящего Федерального закона. В обязательном предложении могут быть указаны планы лица, направившего обязательное предложение, в отношении открытого общества, в том числе планы в отношении его работников, а также адрес, по которому заявления о продаже ценных бумаг могут представляться лично. Не допускается устанавливать в обязательном предложении условия, не предусмотренные настоящим пунктом</w:t>
      </w:r>
    </w:p>
    <w:p>
      <w:r>
        <w:rPr>
          <w:b/>
        </w:rPr>
        <w:t xml:space="preserve">3. </w:t>
      </w:r>
      <w:r>
        <w:t>К обязательному предложению должна быть приложена банковская гарантия, соответствующая требованиям пункта 5 статьи 841 настоящего Федерального закона</w:t>
      </w:r>
    </w:p>
    <w:p>
      <w:r>
        <w:rPr>
          <w:b/>
        </w:rPr>
        <w:t xml:space="preserve">4. </w:t>
      </w:r>
      <w:r>
        <w:t>Цена приобретаемых ценных бумаг на основании обязательного предложения не может быть ниже их средневзвешенной цены, определенной по результатам торгов организатора торговли на рынке ценных бумаг за шесть месяцев, предшествующих дате направления обязательного предложения в федеральный орган исполнительной власти по рынку ценных бумаг в соответствии с пунктами 1 и 2 статьи 849 настоящего Федерального закона. Если ценные бумаги обращаются на торгах двух и более организаторов торговли на рынке ценных бумаг, их средневзвешенная цена определяется по результатам торгов всех организаторов торговли на рынке ценных бумаг, где указанные ценные бумаги обращаются шесть и более месяцев. В случае, если ценные бумаги не обращаются на торгах организаторов торговли на рынке ценных бумаг или обращаются на торгах организаторов торговли на рынке ценных бумаг менее чем шесть месяцев, цена приобретаемых ценных бумаг не может быть ниже их рыночной стоимости, определенной независимым оценщиком. При этом оценивается рыночная стоимость одной соответствующей акции (иной ценной бумаги). Если в течение шести месяцев, предшествующих дате направления в открытое общество обязательного предложения, лицо, направившее обязательное предложение, или его аффилированные лица приобрели либо приняли на себя обязанность приобрести соответствующие ценные бумаги, цена приобретаемых ценных бумаг на основании обязательного предложения не может быть ниже наибольшей цены, по которой указанные лица приобрели или приняли на себя обязанность приобрести эти ценные бумаги</w:t>
      </w:r>
    </w:p>
    <w:p>
      <w:r>
        <w:rPr>
          <w:b/>
        </w:rPr>
        <w:t xml:space="preserve">5. </w:t>
      </w:r>
      <w:r>
        <w:t>Обязательным предложением должна предусматриваться оплата приобретаемых ценных бумаг деньгами. Обязательным предложением может предоставляться возможность выбора формы оплаты приобретаемых ценных бумаг деньгами или другими ценными бумагами владельцам приобретаемых ценных бумаг. Денежная оценка ценных бумаг, которыми может осуществляться оплата приобретаемых ценных бумаг, должна быть не выше средневзвешенной цены, определенной по результатам торгов организаторов торговли на рынке ценных бумаг за шесть месяцев, предшествующих дате направления обязательного предложения в открытое общество, а если ценные бумаги не обращаются на торгах организаторов торговли на рынке ценных бумаг или обращаются на торгах организаторов торговли на рынке ценных бумаг менее чем шесть месяцев, - не выше их рыночной стоимости, определенной независимым оценщиком. Документы, подтверждающие денежную оценку указанных ценных бумаг, прилагаются к обязательному предложению</w:t>
      </w:r>
    </w:p>
    <w:p>
      <w:r>
        <w:rPr>
          <w:b/>
        </w:rPr>
        <w:t xml:space="preserve">6. </w:t>
      </w:r>
      <w:r>
        <w:t>С момента приобретения более 30 процентов общего количества акций открытого общества, указанных в пункте 1 настоящей статьи, и до даты направления в открытое общество обязательного предложения, соответствующего требованиям настоящей статьи, лицо, указанное в пункте 1 настоящей статьи, и его аффилированные лица имеют право голоса только по акциям, составляющим 30 процентов таких акций. При этом остальные акции, принадлежащие этому лицу и его аффилированным лицам, при определении кворума не учитываются</w:t>
      </w:r>
    </w:p>
    <w:p>
      <w:r>
        <w:rPr>
          <w:b/>
        </w:rPr>
        <w:t xml:space="preserve">7. </w:t>
      </w:r>
      <w:r>
        <w:t>Правила настоящей статьи распространяются на приобретение доли акций открытого общества (указанных в пункте 1 статьи 841 настоящего Федерального закона), превышающей 50 и 75 процентов общего количества таких акций открытого общества. В этом случае установленные пунктом 6 настоящей статьи ограничения распространяются только в отношении вновь приобретенных акций, превышающих соответствующую долю</w:t>
      </w:r>
    </w:p>
    <w:p>
      <w:r>
        <w:rPr>
          <w:b/>
        </w:rPr>
        <w:t xml:space="preserve">8. </w:t>
      </w:r>
      <w:r>
        <w:t>Требования настоящей статьи не применяются при: приобретении акций при учреждении или реорганизации открытого общества; приобретении акций на основании ранее направленного добровольного предложения о приобретении всех ценных бумаг открытого общества, предусмотренных пунктом 1 настоящей статьи, в случае, если такое добровольное предложение соответствует требованиям пунктов 2 - 5 настоящей статьи; приобретении акций на основании ранее направленного обязательного предложения; передаче акций лицом его аффилированным лицам или передаче акций лицу его аффилированными лицами, а также в результате раздела общего имущества супругов и в порядке наследования; погашении части акций открытым обществом; приобретении акций в результате осуществления акционером преимущественного права на приобретение размещаемых дополнительных акций; приобретении акций в результате их размещения лицом, указанным в проспекте ценных бумаг в качестве лица, оказывающего услуги по организации размещения и (или) размещению акций, при условии, что срок владения такими ценными бумагами этим лицом составляет не более чем шесть месяцев; направлении в открытое общество уведомления владельцам ценных бумаг о наличии у них права требовать выкупа ценных бумаг в соответствии со статьей 847 настоящего Федерального закона; направлении в открытое общество требования о выкупе ценных бумаг в соответствии со статьей 848 настоящего Федерального закона</w:t>
      </w:r>
    </w:p>
    <w:p>
      <w:r>
        <w:rPr>
          <w:b/>
        </w:rPr>
        <w:t>Статья 843. Обязанности открытого общества после получения добровольного или обязательного предложения. Порядок принятия добровольного или обязательного предложения</w:t>
      </w:r>
    </w:p>
    <w:p>
      <w:r>
        <w:rPr>
          <w:b/>
        </w:rPr>
        <w:t xml:space="preserve">1. </w:t>
      </w:r>
      <w:r>
        <w:t>Направление добровольного или обязательного предложения владельцам ценных бумаг, которым оно адресовано, осуществляется через открытое общество. После получения открытым обществом добровольного или обязательного предложения совет директоров (наблюдательный совет) открытого общества обязан принять рекомендации в отношении полученного предложения, включающие оценку предложенной цены приобретаемых ценных бумаг и возможного изменения их рыночной стоимости после приобретения, оценку планов лица, направившего добровольное или обязательное предложение, в отношении открытого общества, в том числе в отношении его работников</w:t>
      </w:r>
    </w:p>
    <w:p>
      <w:r>
        <w:rPr>
          <w:b/>
        </w:rPr>
        <w:t xml:space="preserve">2. </w:t>
      </w:r>
      <w:r>
        <w:t>Открытое общество в течение 15 дней с даты получения добровольного или обязательного предложения обязано направить указанное предложение вместе с рекомендациями совета директоров (наблюдательного совета) открытого общества всем владельцам ценных бумаг, которым оно адресовано, в порядке, предусмотренном настоящим Федеральным законом для направления сообщения о проведении общего собрания акционеров. (Утратил силу - Федеральный закон от 29.06.2015 № 210-ФЗ) В случае, если уставом открытого общества определено печатное издание для опубликования сообщений о проведении общего собрания акционеров, добровольное или обязательное предложение и рекомендации совета директоров (наблюдательного совета) открытого общества должны быть опубликованы открытым обществом в этом печатном издании в течение 15 дней с даты получения добровольного или обязательного предложения. В случае представления лицом, направившим обязательное предложение, отчета независимого оценщика о рыночной стоимости приобретаемых ценных бумаг открытое общество при направлении им обязательного предложения владельцам ценных бумаг прилагает к нему копию резолютивной части отчета независимого оценщика о рыночной стоимости приобретаемых ценных бумаг. Открытое общество обязано предоставить владельцам приобретаемых ценных бумаг доступ к отчету независимого оценщика о рыночной стоимости приобретаемых ценных бумаг в порядке, установленном пунктом 2 статьи 91 настоящего Федерального закона. Одновременно с направлением добровольного или обязательного предложения владельцам ценных бумаг открытое общество обязано направить рекомендации совета директоров (наблюдательного совета) открытого общества лицу, направившему соответствующее предложение. Расходы открытого общества, связанные с исполнением им обязанностей, предусмотренных настоящим пунктом, возмещаются лицом, направившим добровольное или обязательное предложение</w:t>
      </w:r>
    </w:p>
    <w:p>
      <w:r>
        <w:rPr>
          <w:b/>
        </w:rPr>
        <w:t xml:space="preserve">3. </w:t>
      </w:r>
      <w:r>
        <w:t>После направления в открытое общество добровольного или обязательного предложения лицо, направившее соответствующее предложение, вправе довести информацию об этом предложении до сведения соответствующих владельцев ценных бумаг любым иным способом. При этом объем и содержание такой информации должны соответствовать объему и содержанию сведений, включаемых в добровольное или обязательное предложение</w:t>
      </w:r>
    </w:p>
    <w:p>
      <w:r>
        <w:rPr>
          <w:b/>
        </w:rPr>
        <w:t xml:space="preserve">4. </w:t>
      </w:r>
      <w:r>
        <w:t>Владельцы ценных бумаг, которым адресовано добровольное или обязательное предложение, вправе принять его путем направления заявления о продаже ценных бумаг по почтовому адресу, указанному в добровольном или обязательном предложении, или, если это предусмотрено соответствующим предложением, путем представления такого заявления лично по адресу, указанному в добровольном или обязательном предложении. В заявлении о продаже ценных бумаг должны быть указаны вид, категория (тип) и количество ценных бумаг, которые владелец ценных бумаг согласен продать лицу, направившему добровольное или обязательное предложение, а также выбранная форма их оплаты. В заявлении о продаже акций на основании добровольного предложения может быть также указано минимальное количество акций, которое акционер согласен продать в случае, предусмотренном пунктом 5 настоящей статьи. Владелец ценных бумаг вправе отозвать заявление о продаже ценных бумаг до истечения срока принятия добровольного или обязательного предложения в случае направления им заявления о продаже этих ценных бумаг лицу, направившему в открытое общество конкурирующее предложение, предусмотренное статьей 845 настоящего Федерального закона. В этом случае отзыв заявления о продаже ценных бумаг осуществляется в порядке, предусмотренном настоящим пунктом для принятия добровольного или обязательного предложения. В случае получения до истечения срока принятия добровольного или обязательного предложения лицом, направившим добровольное или обязательное предложение, более одного заявления владельца ценных бумаг о продаже ценных бумаг действительным является заявление, имеющее более позднюю календарную дату, а при отсутствии таковой - заявление, полученное последним</w:t>
      </w:r>
    </w:p>
    <w:p>
      <w:r>
        <w:rPr>
          <w:b/>
        </w:rPr>
        <w:t xml:space="preserve">5. </w:t>
      </w:r>
      <w:r>
        <w:t>Все поступившие до истечения срока принятия добровольного или обязательного предложения заявления о продаже ценных бумаг считаются полученными лицом, направившим добровольное или обязательное предложение, в день истечения указанного срока. В случае, если общее количество акций, в отношении которых поданы заявления об их продаже, превышает количество акций, которое намерено приобрести лицо, направившее добровольное предложение, акции приобретаются у акционеров пропорционально количеству акций, указанному в заявлениях, если иное не предусмотрено добровольным предложением или заявлением о продаже акций</w:t>
      </w:r>
    </w:p>
    <w:p>
      <w:r>
        <w:rPr>
          <w:b/>
        </w:rPr>
        <w:t xml:space="preserve">6. </w:t>
      </w:r>
      <w:r>
        <w:t>В случае несоответствия добровольного или обязательного предложения либо договора о приобретении ценных бумаг, заключенного на основании добровольного или обязательного предложения, требованиям настоящего Федерального закона прежний владелец ценных бумаг вправе требовать от лица, направившего соответствующее предложение, возмещения причиненных этим убытков</w:t>
      </w:r>
    </w:p>
    <w:p>
      <w:r>
        <w:rPr>
          <w:b/>
        </w:rPr>
        <w:t xml:space="preserve">7. </w:t>
      </w:r>
      <w:r>
        <w:t>Владелец ценных бумаг обязан передать ценные бумаги свободными от любых прав третьих лиц</w:t>
      </w:r>
    </w:p>
    <w:p>
      <w:r>
        <w:rPr>
          <w:b/>
        </w:rPr>
        <w:t xml:space="preserve">8. </w:t>
      </w:r>
      <w:r>
        <w:t>В случае, если приобретаемые ценные бумаги не будут зачислены на лицевой счет (счет депо) лица, направившего добровольное или обязательное предложение, в течение срока, предусмотренного соответствующим предложением, лицо, направившее обязательное или добровольное предложение, вправе в одностороннем порядке отказаться от исполнения договора о приобретении ценных бумаг. В случае неисполнения лицом, направившим добровольное или обязательное предложение, обязанности оплатить в срок приобретаемые ценные бумаги, прежний владелец ценных бумаг по своему выбору вправе представить гаранту, выдавшему банковскую гарантию, обеспечивающую исполнение обязательств по добровольному или обязательному предложению, требование об оплате цены приобретаемых ценных бумаг с приложением документов, подтверждающих списание приобретаемых ценных бумаг с лицевого счета (счета депо) владельца ценных бумаг для последующего зачисления их на лицевой счет (счет депо) лица, направившего добровольное или обязательное предложение, либо в одностороннем порядке расторгнуть договор о приобретении ценных бумаг и потребовать возвращения ценных бумаг</w:t>
      </w:r>
    </w:p>
    <w:p>
      <w:r>
        <w:rPr>
          <w:b/>
        </w:rPr>
        <w:t xml:space="preserve">9. </w:t>
      </w:r>
      <w:r>
        <w:t>Лицо, направившее добровольное или обязательное предложение, не позднее чем через 30 дней с даты истечения срока принятия добровольного или обязательного предложения обязано направить в открытое общество и федеральный орган исполнительной власти по рынку ценных бумаг отчет об итогах принятия соответствующего предложения. Требования к отчету об итогах принятия добровольного или обязательного предложения и порядку его представления устанавливаются федеральным органом исполнительной власти по рынку ценных бумаг</w:t>
      </w:r>
    </w:p>
    <w:p>
      <w:r>
        <w:rPr>
          <w:b/>
        </w:rPr>
        <w:t>Статья 844. Изменение добровольного или обязательного предложения</w:t>
      </w:r>
    </w:p>
    <w:p>
      <w:r>
        <w:rPr>
          <w:b/>
        </w:rPr>
        <w:t xml:space="preserve">1. </w:t>
      </w:r>
      <w:r>
        <w:t>Лицо, направившее добровольное или обязательное предложение, вправе внести в предложение изменения об увеличении цены приобретаемых ценных бумаг и (или) о сокращении сроков оплаты приобретаемых ценных бумаг. В случае увеличения цены приобретаемых ценных бумаг на основании добровольного или обязательного предложения вместе с соответствующими изменениями к добровольному или обязательному предложению представляется банковская гарантия, обеспечивающая исполнение обязательств по такому предложению в полном объеме с учетом увеличения цены приобретаемых ценных бумаг. В случае поступления в открытое общество конкурирующего предложения, предусмотренного статьей 845 настоящего Федерального закона, лицо, направившее добровольное или обязательное предложение, вправе продлить срок его принятия не более чем до момента истечения срока принятия последнего конкурирующего предложения. Вносимые в добровольное или обязательное предложение изменения имеют силу для всех владельцев ценных бумаг, в том числе для владельцев ценных бумаг, направивших заявления о продаже ценных бумаг до изменения соответствующего предложения</w:t>
      </w:r>
    </w:p>
    <w:p>
      <w:r>
        <w:rPr>
          <w:b/>
        </w:rPr>
        <w:t xml:space="preserve">2. </w:t>
      </w:r>
      <w:r>
        <w:t>В случае увеличения или уменьшения до истечения срока принятия добровольного или обязательного предложения более чем на 10 процентов доли ценных бумаг, в отношении которых направлено соответствующее предложение, лица, направившего соответствующее предложение, с учетом ценных бумаг, принадлежащих его аффилированным лицам, а также в случае изменения подлежащих указанию в распоряжении о передаче ценных бумаг сведений о лице, направившем добровольное или обязательное предложение, это лицо обязано внести в добровольное или обязательное предложение соответствующие изменения. В случае внесения изменений в добровольное или обязательное предложение менее чем за 14 дней до истечения срока принятия соответствующего предложения этот срок продлевается до 14 дней</w:t>
      </w:r>
    </w:p>
    <w:p>
      <w:r>
        <w:rPr>
          <w:b/>
        </w:rPr>
        <w:t xml:space="preserve">3. </w:t>
      </w:r>
      <w:r>
        <w:t>Изменения, внесенные в добровольное или обязательное предложение, доводятся до сведения владельцев ценных бумаг и лица, направившего предусмотренное статьей 845 настоящего Федерального закона конкурирующее предложение, в порядке, установленном пунктом 2 статьи 843 настоящего Федерального закона</w:t>
      </w:r>
    </w:p>
    <w:p>
      <w:r>
        <w:rPr>
          <w:b/>
        </w:rPr>
        <w:t>Статья 845. Конкурирующее предложение</w:t>
      </w:r>
    </w:p>
    <w:p>
      <w:r>
        <w:rPr>
          <w:b/>
        </w:rPr>
        <w:t xml:space="preserve">1. </w:t>
      </w:r>
      <w:r>
        <w:t>После поступления в открытое общество добровольного или обязательного предложения любое лицо вправе направить другое добровольное предложение в отношении соответствующих ценных бумаг (далее - конкурирующее предложение). Конкурирующее предложение должно быть направлено в открытое общество не позднее чем за 25 дней до истечения срока принятия последнего из ранее полученных открытым обществом предложений</w:t>
      </w:r>
    </w:p>
    <w:p>
      <w:r>
        <w:rPr>
          <w:b/>
        </w:rPr>
        <w:t xml:space="preserve">2. </w:t>
      </w:r>
      <w:r>
        <w:t>Цена приобретаемых ценных бумаг, указанная в конкурирующем предложении, не может быть ниже цены приобретаемых ценных бумаг, указанной в направленном ранее добровольном или обязательном предложении. Количество приобретаемых ценных бумаг, указанное в конкурирующем предложении, не может быть меньше количества приобретаемых ценных бумаг, указанного в направленном ранее добровольном или обязательном предложении, либо в конкурирующем предложении должно предусматриваться приобретение всех ценных бумаг соответствующих вида, категории (типа)</w:t>
      </w:r>
    </w:p>
    <w:p>
      <w:r>
        <w:rPr>
          <w:b/>
        </w:rPr>
        <w:t xml:space="preserve">3. </w:t>
      </w:r>
      <w:r>
        <w:t>На конкурирующее предложение, направляемое до истечения срока принятия добровольного предложения, распространяются требования статьи 841 настоящего Федерального закона, на конкурирующее предложение, направляемое до истечения срока принятия обязательного предложения, - требования статьи 842 настоящего Федерального закона. При этом одновременно с направлением конкурирующего предложения владельцам ценных бумаг открытое общество обязано направить его также лицам, ранее направившим добровольное или обязательное предложение, в отношении которого полученное открытым обществом соответствующее предложение является конкурирующим</w:t>
      </w:r>
    </w:p>
    <w:p>
      <w:r>
        <w:rPr>
          <w:b/>
        </w:rPr>
        <w:t>Статья 846. Порядок принятия решений органами управления открытого общества после получения добровольного или обязательного предложения</w:t>
      </w:r>
    </w:p>
    <w:p>
      <w:r>
        <w:rPr>
          <w:b/>
        </w:rPr>
        <w:t xml:space="preserve">1. </w:t>
      </w:r>
      <w:r>
        <w:t>После получения открытым обществом добровольного или обязательного предложения решения по следующим вопросам принимаются только общим собранием акционеров открытого общества: увеличение уставного капитала открытого общества путем размещения дополнительных акций в пределах количества и категорий (типов) объявленных акций; размещение открытым обществом ценных бумаг, конвертируемых в акции, в том числе опционов открытого общества; одобрение сделки или нескольких взаимосвязанных сделок, связанных с приобретением, отчуждением или возможностью отчуждения открытым обществом прямо либо косвенно имущества, стоимость которого составляет 10 и более процентов балансовой стоимости активов открытого общества, определенной по данным его бухгалтерской отчетности на последнюю отчетную дату, если только такие сделки не совершаются в процессе обычной хозяйственной деятельности открытого общества или не были совершены до получения открытым обществом добровольного или обязательного предложения, а в случае получения открытым обществом добровольного или обязательного предложения о приобретении публично обращаемых ценных бумаг - до момента раскрытия информации о направлении соответствующего предложения в открытое общество; одобрение сделок, в совершении которых имеется заинтересованность; приобретение открытым обществом размещенных акций в случаях, предусмотренных настоящим Федеральным законом; увеличение вознаграждения лицам, занимающим должности в органах управления открытого общества, установление условий прекращения их полномочий, в том числе установление или увеличение компенсаций, выплачиваемых этим лицам, в случае прекращения их полномочий. Действие ограничений, устанавливаемых настоящим пунктом, прекращается по истечении 20 дней после окончания срока принятия добровольного или обязательного предложения. В случае, если до этого момента лицо, которое по итогам принятия добровольного или обязательного предложения приобрело более 30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 потребует созыва внеочередного общего собрания акционеров открытого общества, в повестке дня которого содержится вопрос об избрании членов совета директоров (наблюдательного совета) открытого общества, ограничения, устанавливаемые настоящим пунктом, действуют до подведения итогов голосования по вопросу об избрании членов совета директоров (наблюдательного совета) открытого общества на общем собрании акционеров открытого общества, рассматривавшем такой вопрос</w:t>
      </w:r>
    </w:p>
    <w:p>
      <w:r>
        <w:rPr>
          <w:b/>
        </w:rPr>
        <w:t xml:space="preserve">2. </w:t>
      </w:r>
      <w:r>
        <w:t>Сделка, совершенная открытым обществом с нарушением требований пункта 1 настоящей статьи, может быть признана недействительной по иску открытого общества, акционера либо направившего добровольное или обязательное предложение лица</w:t>
      </w:r>
    </w:p>
    <w:p>
      <w:r>
        <w:rPr>
          <w:b/>
        </w:rPr>
        <w:t>Статья 847. Выкуп лицом, которое приобрело более 95 процентов акций открытого общества, ценных бумаг открытого общества по требованию их владельцев</w:t>
      </w:r>
    </w:p>
    <w:p>
      <w:r>
        <w:rPr>
          <w:b/>
        </w:rPr>
        <w:t xml:space="preserve">1. </w:t>
      </w:r>
      <w:r>
        <w:t>Лицо, которое в результате добровольного предложения о приобретении всех ценных бумаг открытого общества, предусмотренных пунктом 1 статьи 842 настоящего Федерального закона, или обязательного предложения стало владельцем более 95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 обязано выкупить принадлежащие иным лицам остальные акции открытого общества, а также эмиссионные ценные бумаги, конвертируемые в такие акции открытого общества, по требованию их владельцев</w:t>
      </w:r>
    </w:p>
    <w:p>
      <w:r>
        <w:rPr>
          <w:b/>
        </w:rPr>
        <w:t xml:space="preserve">2. </w:t>
      </w:r>
      <w:r>
        <w:t>Лицо, указанное в пункте 1 настоящей статьи, в течение 35 дней с даты приобретения соответствующей доли ценных бумаг обязано направить владельцам ценных бумаг, имеющим право требовать выкупа ценных бумаг, уведомление о наличии у них такого права. В уведомлении о праве требовать выкупа ценных бумаг должны быть указаны: имя или наименование лица, указанного в пункте 1 настоящей статьи, и иные сведения, предусмотренные пунктом 3 статьи 841 настоящего Федерального закона, а также информация о его месте жительства или месте нахождения; имя или наименование акционеров открытого общества, являющихся аффилированными лицами лица, указанного в пункте 1 настоящей статьи; количество акций открытого общества, принадлежащих лицу, указанному в пункте 1 настоящей статьи, и его аффилированным лицам; цена выкупаемых ценных бумаг или порядок ее определения, а также ее обоснование, в том числе сведения о соответствии предлагаемой цены выкупаемых ценных бумаг требованиям пункта 6 настоящей статьи; порядок оплаты приобретаемых ценных бумаг; (Утратил силу - Федеральный закон от 29.06.2015 № 210-ФЗ) сведения о лице, указанном в пункте 1 настоящей статьи, подлежащие указанию в распоряжении о передаче ценных бумаг; сведения о гаранте, предоставившем банковскую гарантию в соответствии с пунктом 3 настоящей статьи, и условия банковской гарантии. В случае определения рыночной стоимости выкупаемых ценных бумаг независимым оценщиком к уведомлению о праве требовать выкупа ценных бумаг, направляемому в открытое общество, должна прилагаться копия отчета независимого оценщика о рыночной стоимости выкупаемых ценных бумаг. Уведомление о праве требовать выкупа ценных бумаг должно предусматривать оплату выкупаемых ценных бумаг деньгами. В уведомлении о праве требовать выкупа ценных бумаг должна содержаться сделанная федеральным органом исполнительной власти по рынку ценных бумаг отметка о дате представления ему уведомления, предусмотренного статьей 849 настоящего Федерального закона. Направление уведомления о праве требовать выкупа ценных бумаг осуществляется через общество. Полученное уведомление открытым обществом направляется владельцам ценных бумаг в порядке, установленном пунктом 2 статьи 843 настоящего Федерального закона</w:t>
      </w:r>
    </w:p>
    <w:p>
      <w:r>
        <w:rPr>
          <w:b/>
        </w:rPr>
        <w:t xml:space="preserve">3. </w:t>
      </w:r>
      <w:r>
        <w:t>К уведомлению должна быть приложена банковская гарантия, соответствующая требованиям пункта 5 статьи 841 настоящего Федерального закона</w:t>
      </w:r>
    </w:p>
    <w:p>
      <w:r>
        <w:rPr>
          <w:b/>
        </w:rPr>
        <w:t xml:space="preserve">4. </w:t>
      </w:r>
      <w:r>
        <w:t>Требования владельцев о выкупе принадлежащих им ценных бумаг могут быть предъявлены не позднее чем через шесть месяцев со дня направления им уведомлений о праве требовать выкупа ценных бумаг открытым обществом. Требования владельцев о выкупе принадлежащих им ценных бумаг направляются владельцами этих ценных бумаг лицу, указанному в пункте 1 настоящей статьи, с приложением документов, подтверждающих списание выкупаемых ценных бумаг с лицевого счета (счета депо) владельца ценных бумаг для последующего зачисления их на лицевой счет (счет депо) лица, указанного в пункте 1 настоящей статьи. В требованиях владельцев о выкупе принадлежащих им ценных бумаг должны быть указаны вид, категория (тип) и количество ценных бумаг, подлежащих выкупу. Владелец ценных бумаг обязан передать ценные бумаги свободными от любых прав третьих лиц</w:t>
      </w:r>
    </w:p>
    <w:p>
      <w:r>
        <w:rPr>
          <w:b/>
        </w:rPr>
        <w:t xml:space="preserve">5. </w:t>
      </w:r>
      <w:r>
        <w:t>Лицо, указанное в пункте 1 настоящей статьи, обязано оплатить выкупаемые в соответствии с настоящей статьей ценные бумаги в течение 15 дней с даты получения документов, предусмотренных пунктом 4 настоящей статьи</w:t>
      </w:r>
    </w:p>
    <w:p>
      <w:r>
        <w:rPr>
          <w:b/>
        </w:rPr>
        <w:t xml:space="preserve">6. </w:t>
      </w:r>
      <w:r>
        <w:t>Выкуп ценных бумаг осуществляется по цене, определенной в порядке, предусмотренном пунктом 4 статьи 842 настоящего Федерального закона. При этом указанная цена не может быть ниже: цены, по которой такие ценные бумаги приобретались на основании добровольного или обязательного предложения, в результате которого лицо, указанное в пункте 1 настоящей статьи, стало владельцем более 95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 наибольшей цены, по которой лицо, указанное в пункте 1 настоящей статьи, или его аффилированные лица приобрели либо обязались приобрести эти ценные бумаги после истечения срока принятия добровольного или обязательного предложения, в результате которого лицо, указанное в пункте 1 настоящей статьи, стало владельцем более 95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w:t>
      </w:r>
    </w:p>
    <w:p>
      <w:r>
        <w:rPr>
          <w:b/>
        </w:rPr>
        <w:t xml:space="preserve">7. </w:t>
      </w:r>
      <w:r>
        <w:t>В случае неисполнения лицом, указанным в пункте 1 настоящей статьи, обязанности оплатить в срок выкупаемые ценные бумаги прежний владелец ценных бумаг по своему выбору вправе представить гаранту, выдавшему банковскую гарантию согласно пункту 3 настоящей статьи, требование об оплате цены выкупаемых ценных бумаг с приложением документов, подтверждающих списание выкупаемых ценных бумаг с лицевого счета (счета депо) владельца ценных бумаг для последующего зачисления их на лицевой счет (счет депо) лица, указанного в пункте 1 настоящей статьи, либо в одностороннем порядке расторгнуть договор о приобретении ценных бумаг и потребовать возвращения ценных бумаг</w:t>
      </w:r>
    </w:p>
    <w:p>
      <w:r>
        <w:rPr>
          <w:b/>
        </w:rPr>
        <w:t xml:space="preserve">8. </w:t>
      </w:r>
      <w:r>
        <w:t>В случае неисполнения лицом, указанным в пункте 1 настоящей статьи, обязанности направить уведомление о праве требовать выкупа ценных бумаг в соответствии с пунктом 2 настоящей статьи, владелец ценных бумаг, подлежащих выкупу, вправе предъявить требование о выкупе принадлежащих ему ценных бумаг с приложением копии представленного держателю реестра владельцев ценных бумаг распоряжения о передаче выкупаемых ценных бумаг лицу, указанному в пункте 1 настоящей статьи. Такое требование может быть предъявлено в течение одного года со дня, когда владелец ценных бумаг узнал о возникновении у него права требовать выкупа ценных бумаг, но не ранее истечения срока, указанного в пункте 2 настоящей статьи. С момента представления держателю реестра владельцев ценных бумаг распоряжения владельца ценных бумаг о передаче выкупаемых ценных бумаг лицу, указанному в пункте 1 настоящей статьи, производится блокирование всех операций по лицевому счету владельца ценных бумаг до момента оплаты этих ценных бумаг лицом, указанным в пункте 1 настоящей статьи, и представления держателю реестра владельцев ценных бумаг документов об оплате выкупаемых ценных бумаг. Лицо, указанное в пункте 1 настоящей статьи, обязано оплатить выкупаемые ценные бумаги в течение 15 дней со дня получения требования о выкупе ценных бумаг. В течение трех дней после представления лицом, указанным в пункте 1 настоящей статьи, документов об оплате выкупаемых ценных бумаг регистратор обязан списать выкупаемые ценные бумаги с лицевого счета владельца ценных бумаг и зачислить их на лицевой счет лица, указанного в пункте 1 настоящей статьи. Ограничения распоряжения владельцем ценных бумаг указанным лицевым счетом снимаются, а распоряжение о передаче выкупаемых ценных бумаг аннулируется в случае, если лицо, указанное в пункте 1 настоящей статьи, не представило держателю реестра владельцев ценных бумаг документы, подтверждающие оплату выкупаемых ценных бумаг в порядке, предусмотренном настоящей статьей</w:t>
      </w:r>
    </w:p>
    <w:p>
      <w:r>
        <w:rPr>
          <w:b/>
        </w:rPr>
        <w:t xml:space="preserve">9. </w:t>
      </w:r>
      <w:r>
        <w:t>Лицо, указанное в пункте 1 настоящей статьи, вместо исполнения обязанностей, указанных в пунктах 1 - 7 настоящей статьи, вправе направить в открытое общество требование о выкупе ценных бумаг в соответствии со статьей 848 настоящего Федерального закона. При этом лицо, указанное в пункте 1 настоящей статьи, обязано выполнить требования владельцев ценных бумаг о выкупе принадлежащих им ценных бумаг, предъявленные в соответствии с пунктом 8 настоящей статьи до направления лицом, указанным в пункте 1 настоящей статьи, в открытое общество требования о выкупе ценных бумаг в соответствии со статьей 848 настоящего Федерального закона</w:t>
      </w:r>
    </w:p>
    <w:p>
      <w:r>
        <w:rPr>
          <w:b/>
        </w:rPr>
        <w:t>Статья 848. Выкуп ценных бумаг открытого общества по требованию лица, которое приобрело более 95 процентов акций открытого общества</w:t>
      </w:r>
    </w:p>
    <w:p>
      <w:r>
        <w:rPr>
          <w:b/>
        </w:rPr>
        <w:t xml:space="preserve">1. </w:t>
      </w:r>
      <w:r>
        <w:t>Лицо, указанное в пункте 1 статьи 847 настоящего Федерального закона, вправе выкупить у акционеров - владельцев акций открытого общества, указанных в пункте 1 статьи 841 настоящего Федерального закона, а также у владельцев эмиссионных ценных бумаг, конвертируемых в такие акции открытого общества, указанные ценные бумаги. Лицо, указанное в пункте 1 статьи 847 настоящего Федерального закона, вправе направить в открытое общество требование о выкупе указанных ценных бумаг в течение шести месяцев с момента истечения срока принятия добровольного предложения о приобретении всех ценных бумаг открытого общества, предусмотренных пунктом 1 статьи 842 настоящего Федерального закона, или обязательного предложения, в результате которого было приобретено не менее чем 10 процентов общего количества акций открытого общества, указанных в пункте 1 статьи 841 настоящего Федерального закона. Требование о выкупе ценных бумаг направляется владельцам выкупаемых ценных бумаг через открытое общество</w:t>
      </w:r>
    </w:p>
    <w:p>
      <w:r>
        <w:rPr>
          <w:b/>
        </w:rPr>
        <w:t xml:space="preserve">2. </w:t>
      </w:r>
      <w:r>
        <w:t>В требовании о выкупе ценных бумаг должны быть указаны: имя или наименование лица, указанного в пункте 1 настоящей статьи, и иные предусмотренные пунктом 3 статьи 841 настоящего Федерального закона сведения, а также информация о его месте жительства или месте нахождения; имя или наименование акционеров открытого общества, являющихся аффилированными лицами лица, указанного в пункте 1 настоящей статьи; количество акций открытого общества, принадлежащих лицу, указанному в пункте 1 настоящей статьи, и его аффилированным лицам; вид, категория (тип) выкупаемых ценных бумаг; цена выкупаемых ценных бумаг и сведения о соответствии предлагаемой цены требованиям пункта 4 настоящей статьи; дата, на которую будет составляться список владельцев выкупаемых ценных бумаг и которая может быть установлена не ранее чем через 45 дней и не позднее чем через 60 дней после направления требования о выкупе ценных бумаг в открытое общество; порядок оплаты выкупаемых ценных бумаг, в том числе срок их оплаты, который не может быть более чем 25 дней со дня составления списка владельцев выкупаемых ценных бумаг; сведения о нотариусе, в депозит которого будут перечислены средства в случае, предусмотренном пунктом 7 настоящей статьи. В требовании о выкупе ценных бумаг должна содержаться сделанная федеральным органом исполнительной власти по рынку ценных бумаг отметка о дате представления ему предварительного уведомления, предусмотренного статьей 849 настоящего Федерального закона. К требованию о выкупе ценных бумаг, направляемому в открытое общество, должна прилагаться копия отчета независимого оценщика о рыночной стоимости выкупаемых ценных бумаг</w:t>
      </w:r>
    </w:p>
    <w:p>
      <w:r>
        <w:rPr>
          <w:b/>
        </w:rPr>
        <w:t xml:space="preserve">3. </w:t>
      </w:r>
      <w:r>
        <w:t>Полученное требование о выкупе ценных бумаг направляется открытым обществом владельцам выкупаемых ценных бумаг в порядке, предусмотренном пунктом 2 статьи 843 настоящего Федерального закона. В случае, если выкупаемые ценные бумаги являлись предметом залога или иного обременения, требование о выкупе ценных бумаг также направляется открытым обществом залогодержателю или лицу, в интересах которого установлено обременение, в соответствии с информацией, полученной от регистратора и номинальных держателей. В случае, если держателем реестра владельцев ценных бумаг является регистратор, указанное требование также направляется открытым обществом регистратору. Понесенные открытым обществом и регистратором расходы подлежат возмещению лицом, указанным в пункте 1 настоящей статьи</w:t>
      </w:r>
    </w:p>
    <w:p>
      <w:r>
        <w:rPr>
          <w:b/>
        </w:rPr>
        <w:t xml:space="preserve">4. </w:t>
      </w:r>
      <w:r>
        <w:t>Выкуп ценных бумаг осуществляется по цене не ниже рыночной стоимости выкупаемых ценных бумаг, которая должна быть определена независимым оценщиком. При этом указанная цена не может быть ниже: цены, по которой ценные бумаги приобретались на основании добровольного или обязательного предложения, в результате которого лицо, указанное в пункте 1 статьи 847 настоящего Федерального закона, стало владельцем более 95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 наибольшей цены, по которой лицо, указанное в пункте 1 настоящей статьи, или его аффилированные лица приобрели либо обязались приобрести эти ценные бумаги после истечения срока принятия добровольного или обязательного предложения, в результате которого лицо, указанное в пункте 1 статьи 847 настоящего Федерального закона, стало владельцем более 95 процентов общего количества акций открытого общества, указанных в пункте 1 статьи 841 настоящего Федерального закона, с учетом акций, принадлежащих этому лицу и его аффилированным лицам. Оплата выкупаемых ценных бумаг осуществляется только деньгами. Владелец ценных бумаг, не согласившийся с ценой выкупаемых ценных бумаг, вправе обратиться в арбитражный суд с иском о возмещении убытков, причиненных в связи с ненадлежащим определением цены выкупаемых ценных бумаг. Указанный иск может быть предъявлен в течение шести месяцев со дня, когда такой владелец ценных бумаг узнал о списании с его лицевого счета (счета депо) выкупаемых ценных бумаг. Предъявление владельцем ценных бумаг указанного иска в арбитражный суд не является основанием для приостановления выкупа ценных бумаг или признания его недействительным</w:t>
      </w:r>
    </w:p>
    <w:p>
      <w:r>
        <w:rPr>
          <w:b/>
        </w:rPr>
        <w:t xml:space="preserve">5. </w:t>
      </w:r>
      <w:r>
        <w:t>Открытое общество в течение 14 дней с даты, на которую составляется список владельцев выкупаемых ценных бумаг, обязано передать указанный список лицу, указанному в пункте 1 настоящей статьи. Список владельцев выкупаемых ценных бумаг составляется на основании данных реестра владельцев ценных бумаг на дату, указанную в требовании о выкупе ценных бумаг. Для составления списка владельцев ценных бумаг номинальный держатель ценных бумаг представляет данные о лицах, в интересах которых он владеет ценными бумагами. Со дня составления списка владельцев ценных бумаг переход прав на выкупаемые ценные бумаги и их обременение не допускаются. С даты, указанной в требовании о выкупе ценных бумаг, производится блокирование всех операций с выкупаемыми ценными бумагами в системе ведения реестра владельцев ценных бумаг, а также по соответствующим счетам депо. Ограничения распоряжения владельцем ценных бумаг выкупаемыми ценными бумагами снимаются в случае, если лицо, указанное в пункте 1 настоящей статьи, не представило держателю реестра владельцев ценных бумаг документы, подтверждающие оплату выкупаемых ценных бумаг в порядке, предусмотренном настоящей статьей</w:t>
      </w:r>
    </w:p>
    <w:p>
      <w:r>
        <w:rPr>
          <w:b/>
        </w:rPr>
        <w:t xml:space="preserve">6. </w:t>
      </w:r>
      <w:r>
        <w:t>Владелец выкупаемых ценных бумаг вправе направить лицу, указанному в пункте 1 настоящей статьи, заявление, которое содержит реквизиты своего счета в банке, на который должны быть перечислены денежные средства за выкупаемые ценные бумаги, или адрес для осуществления почтового перевода денежных средств за выкупаемые ценные бумаги. При этом заявление считается направленным в срок, если оно получено лицом, указанным в пункте 1 настоящей статьи, не позднее даты, на которую составляется список владельцев выкупаемых ценных бумаг и которая указывается в требовании о выкупе ценных бумаг</w:t>
      </w:r>
    </w:p>
    <w:p>
      <w:r>
        <w:rPr>
          <w:b/>
        </w:rPr>
        <w:t xml:space="preserve">7. </w:t>
      </w:r>
      <w:r>
        <w:t>Лицо, указанное в пункте 1 настоящей статьи, обязано оплатить выкупаемые ценные бумаги по банковским реквизитам или по адресу, указанным в заявлениях владельцев ценных бумаг, включенных в список владельцев выкупаемых ценных бумаг, составленный на дату, указанную в требовании о выкупе ценных бумаг. При неполучении в установленный срок заявлений от указанных владельцев ценных бумаг или отсутствии в этих заявлениях необходимой информации о банковских реквизитах либо об адресе для осуществления почтового перевода денежных средств лицо, указанное в пункте 1 настоящей статьи, обязано перечислить денежные средства за выкупаемые ценные бумаги в депозит нотариуса по месту нахождения открытого общества. В случае непредставления номинальным держателем данных о лицах, в интересах которых он владеет ценными бумагами, лицо, указанное в пункте 1 настоящей статьи, обязано перечислить денежные средства за выкупаемые ценные бумаги номинальному держателю. Перечисление денежных средств номинальному держателю считается надлежащим исполнением обязательства</w:t>
      </w:r>
    </w:p>
    <w:p>
      <w:r>
        <w:rPr>
          <w:b/>
        </w:rPr>
        <w:t xml:space="preserve">8. </w:t>
      </w:r>
      <w:r>
        <w:t>В течение трех дней после представления лицом, указанным в пункте 1 настоящей статьи, документов, подтверждающих оплату им выкупаемых ценных бумаг, держатель реестра владельцев ценных бумаг обязан списать выкупаемые ценные бумаги с лицевых счетов их владельцев, а также с лицевых счетов номинальных держателей и зачислить их на лицевой счет лица, указанного в пункте 1 настоящей статьи</w:t>
      </w:r>
    </w:p>
    <w:p>
      <w:r>
        <w:rPr>
          <w:b/>
        </w:rPr>
        <w:t>Статья 849. Государственный контроль за приобретением акций открытого общества</w:t>
      </w:r>
    </w:p>
    <w:p>
      <w:r>
        <w:rPr>
          <w:b/>
        </w:rPr>
        <w:t xml:space="preserve">1. </w:t>
      </w:r>
      <w:r>
        <w:t>Добровольное или обязательное предложение, касающееся приобретения ценных бумаг, обращающихся на торгах организаторов торговли на рынке ценных бумаг, уведомление о праве требовать выкупа ценных бумаг, предусмотренное статьей 847 настоящего Федерального закона, и требование о выкупе ценных бумаг, предусмотренное статьей 848 настоящего Федерального закона, до направления их в открытое общество представляются в федеральный орган исполнительной власти по рынку ценных бумаг (далее - предварительное уведомление). В момент представления указанных документов федеральный орган исполнительной власти по рынку ценных бумаг обязан сделать отметку о дате представления ему предварительного уведомления на экземпляре соответствующего документа, остающемся у лица, представившего указанные документы. По истечении 15 дней с момента представления в федеральный орган исполнительной власти по рынку ценных бумаг предварительного уведомления лицо, которое имеет намерение подать добровольное или обязательное предложение, уведомление о праве требовать выкупа ценных бумаг, предусмотренное статьей 847 настоящего Федерального закона, либо требование о выкупе ценных бумаг, предусмотренное статьей 848 настоящего Федерального закона, вправе направить соответствующее предложение, указанные уведомление или требование в открытое общество, если до истечения этого срока федеральный орган исполнительной власти по рынку ценных бумаг не направит предписание о приведении соответствующего предложения, указанных уведомления или требования в соответствие с требованиями настоящего Федерального закона по основаниям, указанным в пункте 4 настоящей статьи. (Абзац утратил силу - Федеральный закон от 29.06.2015 № 210-ФЗ)</w:t>
      </w:r>
    </w:p>
    <w:p>
      <w:r>
        <w:rPr>
          <w:b/>
        </w:rPr>
        <w:t xml:space="preserve">3. </w:t>
      </w:r>
      <w:r>
        <w:t>В федеральный орган исполнительной власти по рынку ценных бумаг вместе с добровольным или обязательным предложением, уведомлением о праве требовать выкупа ценных бумаг, предусмотренным статьей 847 настоящего Федерального закона, либо требованием о выкупе ценных бумаг, предусмотренным статьей 848 настоящего Федерального закона, представляются нотариально удостоверенные копии документов, прилагаемых к соответствующему предложению, указанным уведомлению или требованию в соответствии с требованиями настоящего Федерального закона</w:t>
      </w:r>
    </w:p>
    <w:p>
      <w:r>
        <w:rPr>
          <w:b/>
        </w:rPr>
        <w:t xml:space="preserve">4. </w:t>
      </w:r>
      <w:r>
        <w:t>Федеральный орган исполнительной власти по рынку ценных бумаг направляет лицу, представившему добровольное или обязательное предложение, уведомление о праве требовать выкупа ценных бумаг, предусмотренное статьей 847 настоящего Федерального закона, либо требование о выкупе ценных бумаг, предусмотренное статьей 848 настоящего Федерального закона, предписание о приведении соответствующего предложения, указанных уведомления или требования в соответствие с требованиями настоящего Федерального закона в следующих случаях: непредставление документов, необходимых в соответствии с настоящим Федеральным законом для направления в открытое общество соответствующего предложения, указанных уведомления или требования; отсутствие в соответствующем предложении, указанных уведомлении или требовании всех сведений и условий, предусмотренных настоящей главой; несоответствие порядка определения цены приобретаемых или выкупаемых ценных бумаг требованиям настоящего Федерального закона, в том числе в случае обнаружения в течение шести месяцев, предшествующих дате представления документов в федеральный орган исполнительной власти по рынку ценных бумаг, факта манипулирования ценами в отношении приобретаемых или выкупаемых ценных бумаг, который привел к занижению цены приобретаемых или выкупаемых ценных бумаг. Предписание федерального органа исполнительной власти по рынку ценных бумаг о приведении соответствующего предложения, указанных уведомления или требования в соответствие с настоящим Федеральным законом может быть обжаловано в арбитражный суд</w:t>
      </w:r>
    </w:p>
    <w:p>
      <w:r>
        <w:rPr>
          <w:b/>
        </w:rPr>
        <w:t xml:space="preserve">5. </w:t>
      </w:r>
      <w:r>
        <w:t>Федеральный орган исполнительной власти по рынку ценных бумаг в случае пропуска срока направления им предписания вправе обратиться в арбитражный суд по месту нахождения открытого общества с иском о приведении соответствующего предложения, указанных уведомления или требования в соответствие с требованиями настоящего Федерального закона по основаниям, указанным в пункте 4 настоящей статьи</w:t>
      </w:r>
    </w:p>
    <w:p>
      <w:r>
        <w:rPr>
          <w:b/>
        </w:rPr>
        <w:t xml:space="preserve">6. </w:t>
      </w:r>
      <w:r>
        <w:t>Изменения, внесенные в добровольное или обязательное предложение в соответствии со статьей 844 настоящего Федерального закона, представляются в федеральный орган исполнительной власти по рынку ценных бумаг лицом, которое вносит указанные изменения, не позднее даты направления соответствующих изменений в открытое общество</w:t>
      </w:r>
    </w:p>
    <w:p>
      <w:r>
        <w:rPr>
          <w:b/>
        </w:rPr>
        <w:t xml:space="preserve">7. </w:t>
      </w:r>
      <w:r>
        <w:t>Федеральным органом исполнительной власти по рынку ценных бумаг устанавливаются требования к порядку представления в федеральный орган исполнительной власти по рынку ценных бумаг добровольного или обязательного предложения, уведомления о праве требовать выкупа ценных бумаг, предусмотренного статьей 847 настоящего Федерального закона, и требования о выкупе ценных бумаг, предусмотренного статьей 848 настоящего Федерального закона. (Абзац утратил силу - Федеральный закон от 29.06.2015 № 210-ФЗ) (Абзац утратил силу - Федеральный закон от 29.06.2015 № 210-ФЗ)</w:t>
      </w:r>
    </w:p>
    <w:p>
      <w:r>
        <w:rPr>
          <w:b/>
        </w:rPr>
        <w:t>Статья 2</w:t>
      </w:r>
    </w:p>
    <w:p>
      <w:r>
        <w:t>Внести в Федеральный закон от 22 апреля 1996 года № 39-ФЗ "О рынке ценных бумаг" (Собрание законодательства Российской Федерации, 1996, № 17, ст. 1918; 2002, № 52, ст. 5141; 2005, № 25, ст. 2426) следующие изменения</w:t>
      </w:r>
    </w:p>
    <w:p>
      <w:r>
        <w:t>в статье 8: (Абзац утратил силу - Федеральный закон от 07.12.2011 № 415-ФЗ) абзац четырнадцатый пункта 3 дополнить словами ", если иное не установлено федеральным законом"</w:t>
      </w:r>
    </w:p>
    <w:p>
      <w:r>
        <w:t>статью 30 изложить в следующей редакции: "Статья 30. Раскрытие информации Под раскрытием информации понимается обеспечение ее доступности всем заинтересованным в этом лицам независимо от целей получения данной информации в соответствии с процедурой, гарантирующей ее нахождение и получение. Раскрытой информацией на рынке ценных бумаг признается информация, в отношении которой проведены действия по ее раскрытию. Общедоступной информацией на рынке ценных бумаг признается информация, не требующая привилегий для доступа к ней или подлежащая раскрытию в соответствии с настоящим Федеральным законом. В случае регистрации проспекта ценных бумаг эмитент обязан осуществлять раскрытие информации в форме: ежеквартального отчета эмитента эмиссионных ценных бумаг (ежеквартальный отчет); сообщения о существенных фактах (событиях, действиях), касающихся финансово-хозяйственной деятельности эмитента эмиссионных ценных бумаг (сообщения о существенных фактах). Ежеквартальный отчет должен содержать информацию, состав и объем которой соответствуют требованиям настоящего Федерального закона, предъявляемым к проспекту ценных бумаг, за исключением информации о порядке и об условиях размещения эмиссионных ценных бумаг. Годовая бухгалтерская отчетность за последний завершенный финансовый год включается в состав ежеквартального отчета за первый квартал. В случае составления сводной бухгалтерской отчетности эмитента такая бухгалтерская отчетность за последний завершенный финансовый год включается в состав ежеквартального отчета за второй квартал. Годовая бухгалтерская отчетность эмитента, а также сводная бухгалтерская отчетность эмитента за два завершенных финансовых года, предшествующих последнему завершенному финансовому году, в состав ежеквартального отчета не включается. В состав ежеквартального отчета за четвертый квартал бухгалтерская отчетность не включается. Ежеквартальный отчет представляется в регистрирующий орган не позднее чем через 45 дней со дня окончания отчетного квартала. Ежеквартальный отчет должен быть подписан лицом, осуществляющим функции единоличного исполнительного органа эмитента, его главным бухгалтером (иным лицом, выполняющим его функции), подтверждающими тем самым достоверность всей содержащейся в нем информации. Ежеквартальный отчет должен предоставляться владельцам эмиссионных ценных бумаг эмитента по их требованию за плату, не превышающую затрат на изготовление брошюры. Лица, подписавшие ежеквартальный отчет, несут ответственность за полноту и достоверность сообщенных в нем сведений. Сообщениями о существенных фактах признаются сведения о: реорганизации эмитента, его дочерних и зависимых обществ; фактах, повлекших за собой разовое увеличение или уменьшение стоимости активов эмитента более чем на 10 процентов; фактах, повлекших за собой разовое увеличение чистой прибыли или чистых убытков эмитента более чем на 10 процентов; фактах разовых сделок эмитента, размер которых или стоимость имущества по которым составляет 10 и более процентов активов эмитента по состоянию на дату сделки; выпуске эмитентом ценных бумаг, начисленных и (или) выплаченных доходах по ценным бумагам эмитента; включении в реестр акционеров эмитента акционера, владеющего не менее чем 5 процентами обыкновенных акций эмитента, а также любом изменении, в результате которого доля принадлежащих этому акционеру таких акций стала более или менее 5, 10, 15, 20, 25, 30, 50 или 75 процентов размещенных обыкновенных акций; дате закрытия реестра акционеров эмитента, сроках исполнения обязательств эмитента перед владельцами, решениях общих собраний; принятии уполномоченным органом эмитента решения о выпуске эмиссионных ценных бумаг; поступившем эмитенту - открытому акционерному обществу в соответствии с главой XI1 Федерального закона от 26 декабря 1995 года № 208-ФЗ "Об акционерных обществах" (далее - Федеральный закон "Об акционерных обществах") добровольном или обязательном предложении (в том числе конкурирующем предложении), уведомлении о праве требовать выкупа ценных бумаг или требовании о выкупе ценных бумаг, направленных лицом, которое приобрело более чем 95 процентов общего количества обыкновенных акций и привилегированных акций открытого акционерного общества, предоставляющих право голоса в соответствии с пунктом 5 статьи 32 Федерального закона "Об акционерных обществах", с учетом акций, принадлежащих этому лицу и его аффилированным лицам. Порядок и сроки раскрытия информации о существенных фактах определяются нормативными правовыми актами федерального органа исполнительной власти по рынку ценных бумаг. Владелец обыкновенных акций не позднее чем через пять дней со дня внесения соответствующей приходной записи по лицевому счету (счету депо) обязан раскрыть информацию о приобретении 5 и более процентов общего количества размещенных обыкновенных акций, а также о любом изменении, в результате которого доля принадлежащих ему таких акций стала более или менее 5, 10, 15, 20, 25, 30, 50 или 75 процентов размещенных обыкновенных акций. В случае, если приобретение или изменение указанной доли произошло в результате размещения дополнительных обыкновенных акций, раскрытие соответствующей информации осуществляется не позднее чем через пять дней со дня, когда он узнал или должен был узнать о государственной регистрации отчета об итогах дополнительного выпуска обыкновенных акций. Владелец обыкновенных акций раскрывает соответствующую информацию с указанием имени или наименования владельца, наименования эмитента, государственного регистрационного номера выпуска (дополнительного выпуска) акций, количества принадлежащих владельцу акций путем направления уведомления эмитенту указанных акций и в федеральный орган исполнительной власти по рынку ценных бумаг. Лицо, приобретающее в соответствии с Федеральным законом "Об акционерных обществах" крупный пакет акций акционерного общества, ценные бумаги которого обращаются на торгах фондовых бирж и (или) иных организаторов торговли на рынке ценных бумаг, на основании добровольного или обязательного предложения в порядке, предусмотренном нормативными правовыми актами федерального органа исполнительной власти по рынку ценных бумаг, обязано раскрыть: информацию о направлении добровольного или обязательного предложения в федеральный орган исполнительной власти по рынку ценных бумаг. Указанная информация раскрывается не позднее дня, следующего за днем направления соответствующего предложения в федеральный орган исполнительной власти по рынку ценных бумаг; содержание добровольного или обязательного предложения. Соответствующее предложение раскрывается не позднее дня, следующего за днем истечения срока, предусмотренного для его рассмотрения федеральным органом исполнительной власти по рынку ценных бумаг, если в течение указанного срока федеральным органом исполнительной власти по рынку ценных бумаг не было вынесено предписание о приведении добровольного или обязательного предложения в соответствие с требованиями Федерального закона "Об акционерных обществах". Профессиональный участник рынка ценных бумаг обязан осуществлять раскрытие информации о своих операциях с ценными бумагами в случаях, если: он произвел в течение одного квартала операции с одним видом ценных бумаг одного эмитента, по которым количество ценных бумаг составило не менее чем 100 процентов общего количества указанных ценных бумаг; он произвел разовую операцию с одним видом ценных бумаг одного эмитента, по которой количество ценных бумаг составило не менее чем 15 процентов общего количества указанных ценных бумаг. Профессиональный участник рынка ценных бумаг раскрывает соответствующую информацию с указанием наименования профессионального участника рынка ценных бумаг, вида и государственного регистрационного кода ценных бумаг, наименования эмитента, цены одной ценной бумаги, количества ценных бумаг по соответствующим сделкам не позднее чем через пять дней со дня окончания соответствующего квартала или со дня проведения соответствующей разовой операции путем направления уведомления в федеральный орган исполнительной власти по рынку ценных бумаг или уполномоченный им орган. Профессиональный участник рынка ценных бумаг при предложении и (или) объявлении цены покупки и (или) продажи эмиссионных ценных бумаг обязан раскрыть имеющуюся у него и предоставляемую ему эмитентом этих эмиссионных ценных бумаг общедоступную информацию или сообщить об отсутствии у него такой информации. Состав информации, порядок и сроки ее раскрытия, а также порядок и сроки представления отчетности профессиональными участниками рынка ценных бумаг определяются нормативными правовыми актами федерального органа исполнительной власти по рынку ценных бумаг."</w:t>
      </w:r>
    </w:p>
    <w:p>
      <w:r>
        <w:t>(Утратил силу - Федеральный закон от 27.07.2010 № 224-ФЗ)</w:t>
      </w:r>
    </w:p>
    <w:p>
      <w:r>
        <w:rPr>
          <w:b/>
        </w:rPr>
        <w:t>Статья 3</w:t>
      </w:r>
    </w:p>
    <w:p>
      <w:r>
        <w:t>(Утратила силу - Федеральный закон от 27.07.2006 № 157-ФЗ)</w:t>
      </w:r>
    </w:p>
    <w:p>
      <w:r>
        <w:rPr>
          <w:b/>
        </w:rPr>
        <w:t>Статья 4</w:t>
      </w:r>
    </w:p>
    <w:p>
      <w:r>
        <w:t>Абзацы пятнадцатый - двадцать четвертый пункта 58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 признать утратившими силу.</w:t>
      </w:r>
    </w:p>
    <w:p>
      <w:r>
        <w:rPr>
          <w:b/>
        </w:rPr>
        <w:t>Статья 5</w:t>
      </w:r>
    </w:p>
    <w:p>
      <w:r>
        <w:t>Пункт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дополнить подпунктом 12 следующего содержания: "12) акций открытого акционерного общества, а также ценных бумаг, конвертируемых в акции открытого акционерного общества, в случае их выкупа в порядке, установленном статьей 848 Федерального закона от 26 декабря 1995 года № 208-ФЗ "Об акционерных обществах".".</w:t>
      </w:r>
    </w:p>
    <w:p>
      <w:r>
        <w:rPr>
          <w:b/>
        </w:rPr>
        <w:t>Статья 6</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4855; № 52, ст. 5037; 2004, № 34, ст. 3533; № 44, ст. 4266; 2005, № 1, ст. 13, 40; № 19, ст. 1752; № 30, ст. 3131) следующие изменения</w:t>
      </w:r>
    </w:p>
    <w:p>
      <w:r>
        <w:t>абзац второй части 3 статьи 3.5 после слов "а также за нарушение" дополнить словами "правил приобретения более 30 процентов акций открытого акционерного общества,"</w:t>
      </w:r>
    </w:p>
    <w:p>
      <w:r>
        <w:t>главу 15 дополнить статьей 15.28 следующего содержания: "Статья 15.28. Нарушение правил приобретения более 30 процентов акций открытого акционерного общества Нарушение лицом, которое приобрело более 30 процентов акций открытого акционерного общества, правил их приобретения - влечет наложение административного штрафа на граждан в размере от десяти до двадцати пяти минимальных размеров оплаты труда; на должностных лиц - от пятидесяти до двухсот минимальных размеров оплаты труда; на юридических лиц - от пятисот до пяти тысяч минимальных размеров оплаты труда."</w:t>
      </w:r>
    </w:p>
    <w:p>
      <w:r>
        <w:t>часть 1 статьи 23.47 после слов "статьями 15.17 - 15.24" дополнить цифрами ", 15.28"</w:t>
      </w:r>
    </w:p>
    <w:p>
      <w:r>
        <w:rPr>
          <w:b/>
        </w:rPr>
        <w:t>Статья 7</w:t>
      </w:r>
    </w:p>
    <w:p>
      <w:r>
        <w:rPr>
          <w:b/>
        </w:rPr>
        <w:t xml:space="preserve">1. </w:t>
      </w:r>
      <w:r>
        <w:t>Лицо, которое на 1 июля 2006 года является владельцем более чем 95 процентов общего количества обыкновенных акций и привилегированных акций открытого акционерного общества, предоставляющих право голоса в соответствии с пунктом 5 статьи 32 Федерального закона от 26 декабря 1995 года № 208-ФЗ "Об акционерных обществах" (далее - Федеральный закон "Об акционерных обществах"), с учетом акций, принадлежащих этому лицу и его аффилированным лицам, обязано выкупить принадлежащие иным лицам остальные акции такого общества, а также эмиссионные ценные бумаги, конвертируемые в акции такого общества, по требованию их владельцев в соответствии с настоящей статьей</w:t>
      </w:r>
    </w:p>
    <w:p>
      <w:r>
        <w:rPr>
          <w:b/>
        </w:rPr>
        <w:t xml:space="preserve">2. </w:t>
      </w:r>
      <w:r>
        <w:t>В течение 35 дней со дня вступления в силу настоящей статьи лицо, указанное в части 1 настоящей статьи, обязано направить владельцам ценных бумаг, имеющим право требовать выкупа ценных бумаг, уведомление о наличии у них такого права в порядке, установленном пунктом 2 статьи 847 Федерального закона "Об акционерных обществах" (в редакции настоящего Федерального закона)</w:t>
      </w:r>
    </w:p>
    <w:p>
      <w:r>
        <w:rPr>
          <w:b/>
        </w:rPr>
        <w:t xml:space="preserve">3. </w:t>
      </w:r>
      <w:r>
        <w:t>Выкуп ценных бумаг осуществляется в соответствии со статьей 847 Федерального закона "Об акционерных обществах" (в редакции настоящего Федерального закона) с учетом особенностей, установленных настоящей статьей</w:t>
      </w:r>
    </w:p>
    <w:p>
      <w:r>
        <w:rPr>
          <w:b/>
        </w:rPr>
        <w:t xml:space="preserve">4. </w:t>
      </w:r>
      <w:r>
        <w:t>В случае неисполнения лицом, указанным в части 1 настоящей статьи, обязанности направить уведомление о праве требовать выкупа ценных бумаг владелец ценных бумаг, подлежащих выкупу, вправе предъявить требование о выкупе принадлежащих ему ценных бумаг. Такое требование может быть предъявлено до 1 августа 2008 года, но не ранее чем по истечении срока, указанного в части 2 настоящей статьи. Лицо, которое получило указанное требование, обязано оплатить ценные бумаги, подлежащие выкупу, в течение 15 дней со дня получения требования. (В редакции Федерального закона от 24.07.2007 № 220-ФЗ)</w:t>
      </w:r>
    </w:p>
    <w:p>
      <w:r>
        <w:rPr>
          <w:b/>
        </w:rPr>
        <w:t xml:space="preserve">5. </w:t>
      </w:r>
      <w:r>
        <w:t>Лицо, указанное в части 1 настоящей статьи, до 1 августа 2008 года в соответствии со статьей 848 Федерального закона "Об акционерных обществах" (в редакции настоящего Федерального закона) с учетом особенностей, установленных настоящей статьей, вправе потребовать выкупа принадлежащих иным лицам акций такого общества, а также эмиссионных ценных бумаг, конвертируемых в акции такого общества, путем направления владельцам ценных бумаг требования о выкупе ценных бумаг. В случае направления требования о выкупе ценных бумаг положения частей 1 - 4 настоящей статьи не применяются. При этом лицо, указанное в части 1 настоящей статьи, обязано выполнить требования иных лиц о выкупе принадлежащих им ценных бумаг, предъявленные в соответствии с частью 4 настоящей статьи до направления лицом, указанным в части 1 настоящей статьи, в открытое акционерное общество требования о выкупе ценных бумаг в соответствии с настоящей частью. (В редакции Федерального закона от 24.07.2007 № 220-ФЗ)</w:t>
      </w:r>
    </w:p>
    <w:p>
      <w:r>
        <w:rPr>
          <w:b/>
        </w:rPr>
        <w:t xml:space="preserve">6. </w:t>
      </w:r>
      <w:r>
        <w:t>Цена выкупаемых ценных бумаг в случаях, предусмотренных настоящей статьей, не может быть ниже</w:t>
      </w:r>
    </w:p>
    <w:p>
      <w:r>
        <w:rPr>
          <w:b/>
        </w:rPr>
        <w:t xml:space="preserve">7. </w:t>
      </w:r>
      <w:r>
        <w:t>При определении цены выкупаемых ценных бумаг в случаях, предусмотренных настоящей статьей, привлечение независимого оценщика для определения стоимости таких ценных бумаг и подтверждение этой стоимости саморегулируемой организацией оценщиков являются обязательными</w:t>
      </w:r>
    </w:p>
    <w:p>
      <w:r>
        <w:rPr>
          <w:b/>
        </w:rPr>
        <w:t xml:space="preserve">8. </w:t>
      </w:r>
      <w:r>
        <w:t>Положения настоящей статьи применяются также в отношении лица, которое на 1 июля 2006 года являлось владельцем более чем 85 процентов общего количества акций открытого акционерного общества, указанных в части 1 настоящей статьи, с учетом акций, принадлежащих этому лицу и его аффилированным лицам, если указанное лицо в результате добровольного предложения, сделанного в соответствии со статьей 841 Федерального закона "Об акционерных обществах" (в редакции настоящего Федерального закона) после вступления в силу настоящего Федерального закона, приобрело менее чем 10 процентов общего количества таких акций, но стало владельцем более чем 95 процентов общего количества таких акций открытого акционерного общества с учетом акций, принадлежащих этому лицу и его аффилированным лицам. (В редакции Федерального закона от 24.07.2007 № 220-ФЗ)</w:t>
      </w:r>
    </w:p>
    <w:p>
      <w:r>
        <w:rPr>
          <w:b/>
        </w:rPr>
        <w:t xml:space="preserve">6. </w:t>
      </w:r>
      <w:r>
        <w:t>средневзвешенной цены, определенной по результатам торгов организаторов торговли на рынке ценных бумаг за шесть месяцев, предшествующих дате направления требования о выкупе ценных бумаг</w:t>
      </w:r>
    </w:p>
    <w:p>
      <w:r>
        <w:rPr>
          <w:b/>
        </w:rPr>
        <w:t xml:space="preserve">6. </w:t>
      </w:r>
      <w:r>
        <w:t>стоимости, определенной независимым оценщиком в отчете об оценке ценных бумаг и подтвержденной саморегулируемой организацией оценщиков при проведении экспертизы такого отчета. Порядок проведения экспертизы отчета об оценке ценных бумаг, а также требования и порядок выбора саморегулируемой организации оценщиков, осуществляющей проведение экспертизы, определяются федеральным органом исполнительной власти, осуществляющим регулирование оценочной деятельности. При этом оценивается рыночная стоимость одной соответствующей акции или иной ценной бумаги</w:t>
      </w:r>
    </w:p>
    <w:p>
      <w:r>
        <w:rPr>
          <w:b/>
        </w:rPr>
        <w:t xml:space="preserve">6. </w:t>
      </w:r>
      <w:r>
        <w:t>наибольшей цены, по которой лицо, указанное в части 1 настоящей статьи, или его аффилированные лица приобрели либо обязались приобрести соответствующие ценные бумаги в течение шести месяцев, предшествующих дате направления требования о выкупе ценных бумаг</w:t>
      </w:r>
    </w:p>
    <w:p>
      <w:r>
        <w:rPr>
          <w:b/>
        </w:rPr>
        <w:t>Статья 8</w:t>
      </w:r>
    </w:p>
    <w:p>
      <w:r>
        <w:rPr>
          <w:b/>
        </w:rPr>
        <w:t xml:space="preserve">1. </w:t>
      </w:r>
      <w:r>
        <w:t>Настоящий Федеральный закон вступает в силу с 1 июля 2006 года, за исключением статьи 7 настоящего Федерального закона</w:t>
      </w:r>
    </w:p>
    <w:p>
      <w:r>
        <w:rPr>
          <w:b/>
        </w:rPr>
        <w:t xml:space="preserve">2. </w:t>
      </w:r>
      <w:r>
        <w:t>Статья 7 настоящего Федерального закона вступает в силу со дня вступления в силу федерального закона, регулирующего условия и порядок осуществления обязательного страхования гражданской ответственности оценщика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