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по вопросу о военнослужащих женского пола</w:t>
      </w:r>
    </w:p>
    <w:p>
      <w:r>
        <w:rPr>
          <w:b/>
        </w:rPr>
        <w:t>Статья 1</w:t>
      </w:r>
    </w:p>
    <w:p>
      <w:r>
        <w:t>В примечаниях к статьям 13 и 23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2002, № 30, ст. 3033; 2004, № 35, ст. 3607) слова "военнослужащие-женщины" заменить словами "военнослужащие женского пола".</w:t>
      </w:r>
    </w:p>
    <w:p>
      <w:r>
        <w:rPr>
          <w:b/>
        </w:rPr>
        <w:t>Статья 2</w:t>
      </w:r>
    </w:p>
    <w:p>
      <w:r>
        <w:t>В части второй статьи 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30, ст. 3033; 2003, № 27, ст. 2700) слова "военнослужащим-женщинам" заменить словами "военнослужащим женского пола".</w:t>
      </w:r>
    </w:p>
    <w:p>
      <w:r>
        <w:rPr>
          <w:b/>
        </w:rPr>
        <w:t>Статья 3</w:t>
      </w:r>
    </w:p>
    <w:p>
      <w:r>
        <w:t>В пункте 5 статьи 17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1014) слова "военнослужащих-женщин" заменить словами "военнослужащих женского пола".</w:t>
      </w:r>
    </w:p>
    <w:p>
      <w:r>
        <w:rPr>
          <w:b/>
        </w:rPr>
        <w:t>Статья 4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2001, № 31, ст. 3173; 2003, № 46, ст. 4437; 2004, № 18, ст. 1687; № 35, ст. 3607) следующие изменения</w:t>
      </w:r>
    </w:p>
    <w:p>
      <w:r>
        <w:t>в пункте 9 статьи 10 слова "Военнослужащие-женщины" заменить словами "Военнослужащие женского пола"</w:t>
      </w:r>
    </w:p>
    <w:p>
      <w:r>
        <w:t>в пункте 13 статьи 11 слова "Военнослужащим-женщинам" заменить словами "Военнослужащим женского пола"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