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Таджикистан о сотрудничестве по пограничным вопросам</w:t>
      </w:r>
    </w:p>
    <w:p>
      <w:r>
        <w:rPr>
          <w:b/>
        </w:rPr>
        <w:t>Статья None. Федеральный закон   от 17.03.2006 № 43-ФЗ</w:t>
      </w:r>
    </w:p>
    <w:p>
      <w:r>
        <w:t>О ратификации Соглашения между Российской Федерацией и Республикой Таджикистан о сотрудничестве по пограничным вопросам РОССИЙСКАЯ ФЕДЕРАЦИЯ ФЕДЕРАЛЬНЫЙ ЗАКОН О ратификации Соглашения между Российской Федерацией и Республикой Таджикистан о сотрудничестве по пограничным вопросам Принят Государственной Думой 22 февраля 2006 года Одобрен Советом Федерации 3 марта 2006 года Ратифицировать Соглашение между Российской Федерацией и Республикой Таджикистан о сотрудничестве по пограничным вопросам, подписанное в городе Душанбе 16 октября 2004 года. Президент Российской Федерации В.Путин Москва, Кремль 17 марта 2006 года № 43-ФЗ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