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w:t>
      </w:r>
    </w:p>
    <w:p>
      <w:r>
        <w:rPr>
          <w:b/>
        </w:rPr>
        <w:t>Статья 1</w:t>
      </w:r>
    </w:p>
    <w:p>
      <w:r>
        <w:t>(Статья утратила силу - Федеральный закон от 07.02.2011 № 3-ФЗ)</w:t>
      </w:r>
    </w:p>
    <w:p>
      <w:r>
        <w:rPr>
          <w:b/>
        </w:rPr>
        <w:t>Статья 2</w:t>
      </w:r>
    </w:p>
    <w:p>
      <w:r>
        <w:t>Внести в статью 4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30, ст. 2870; 2000, № 26, ст. 2737; 2002, № 30, ст. 3029) следующие изменения</w:t>
      </w:r>
    </w:p>
    <w:p>
      <w:r>
        <w:t>в части первой слова "осуществления экстремистской деятельности, а также для распространения передач" заменить словами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w:t>
      </w:r>
    </w:p>
    <w:p>
      <w:r>
        <w:t>дополнить частями четвертой и пятой следующего содержания: "Порядок сбора информации журналистами на территории (объекте) проведения контртеррористической операции определяется руководителем контртеррористической операции. При освещении контртеррористической операции запрещается распространение в средствах массовой информации сведений о специальных средствах, технических приемах и тактике проведения такой операции, если их распространение может препятствовать проведению контртеррористической операции или поставить под угрозу жизнь и здоровье людей. Сведения о сотрудниках специальных подразделений, лицах, оказывающих содействие в проведении такой операции, выявлении, предупреждении, пресечении и раскрытии террористического акта, и о членах семей указанных лиц могут быть преданы огласке в соответствии с законодательными актами Российской Федерации о государственной тайне и персональных данных."</w:t>
      </w:r>
    </w:p>
    <w:p>
      <w:r>
        <w:rPr>
          <w:b/>
        </w:rPr>
        <w:t>Статья 3</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1, ст. 9; № 46, ст. 4537; 2002, № 30, ст. 3033; 2003, № 2, ст. 156; № 27, ст. 2700; 2006, № 17, ст. 1779) следующие изменения</w:t>
      </w:r>
    </w:p>
    <w:p>
      <w:r>
        <w:t>часть первую статьи 8 изложить в следующей редакции: "Деятельность органов федеральной службы безопасности осуществляется по следующим основным направлениям: контрразведывательная деятельность; борьба с терроризмом; борьба с преступностью; разведывательная деятельность; пограничная деятельность; обеспечение информационной безопасности."</w:t>
      </w:r>
    </w:p>
    <w:p>
      <w:r>
        <w:t>статью 9 изложить в следующей редакции: "Статья 9. Контрразведывательная деятельность Контрразведывательная деятельность - деятельность, осуществляемая органами федеральной службы безопасности и (или) их подразделениями (далее в настоящей статье - органы контрразведки), а также должностными лицами указанных органов и подразделений посредством проведения контрразведывательных мероприятий в целях выявления, предупреждения, пресечения разведывательной и иной деятельности специальных служб и организаций иностранных государств, а также отдельных лиц, направленной на нанесение ущерба безопасности Российской Федерации. Основаниями для проведения органами контрразведки контрразведывательных мероприятий являются: а) наличие данных о признаках разведывательной и иной деятельности специальных служб и организаций иностранных государств, а также отдельных лиц, направленной на нанесение ущерба безопасности Российской Федерации; б) необходимость получения сведений о событиях или действиях, создающих угрозу безопасности Российской Федерации; в) необходимость обеспечения защиты сведений, составляющих государственную тайну; г) необходимость изучения (проверки) лиц, оказывающих или оказывавших содействие органам федеральной службы безопасности на конфиденциальной основе; д) необходимость обеспечения собственной безопасности; е) запросы специальных служб, правоохранительных органов и иных организаций иностранных государств, международных организаций в соответствии с международными договорами Российской Федерации. Перечень оснований для проведения контрразведывательных мероприятий является исчерпывающим и может быть изменен или дополнен только федеральным законом. В процессе контрразведывательной деятельности проводятся гласные и негласные мероприятия, особый характер которых определяется условиями этой деятельности. Порядок проведения контрразведывательных мероприятий устанавливается нормативными правовыми актами федерального органа исполнительной власти в области обеспечения безопасности. Проведение контрразведывательных мероприятий, ограничивающих права граждан на тайну переписки, телефонных переговоров, почтовых, телеграфных и иных сообщений, передаваемых по сетям электрической и почтовой связи, допускается только на основании постановления судьи и в порядке, предусмотренном законодательством Российской Федерации. Проведение контрразведывательных мероприятий, ограничивающих право граждан на неприкосновенность жилища, допускается только в случаях, установленных федеральным законом, или на основании постановления судьи. При необходимости проведения контрразведывательных мероприятий, ограничивающих указанные в настоящей статье конституционные права граждан, руководитель органа контрразведки или его заместитель возбуждает перед судом соответствующее ходатайство. В постановлении о возбуждении ходатайства излагаются мотивы и основания, в силу которых возникла необходимость в проведении соответствующих мероприятий, а также приводятся данные, подтверждающие обоснованность ходатайства (за исключением сведений, указанных в части второй статьи 24 настоящего Федерального закона). Перечень категорий руководителей органов контрразведки и их заместителей, уполномоченных возбуждать ходатайство о проведении контрразведывательных мероприятий, ограничивающих указанные конституционные права граждан, устанавливается нормативными правовыми актами федерального органа исполнительной власти в области обеспечения безопасности. Рассмотрение ходатайства о проведении контрразведывательных мероприятий, ограничивающих указанные в настоящей статье конституционные права граждан, должно осуществляться судьей единолично и незамедлительно по месту проведения таких мероприятий или по месту нахождения органа, ходатайствующего об их проведении. Рассмотрев ходатайство, судья выносит одно из следующих постановлений: а) о допустимости проведения контрразведывательных мероприятий, ограничивающих конституционные права граждан; б) об отказе в проведении контрразведывательных мероприятий, ограничивающих конституционные права граждан. Срок действия вынесенного судьей постановления исчисляется в сутках со дня его вынесения и не может превышать 180 суток, если судьей не принято иное решение. При этом течение срока не прерывается. При необходимости продления срока действия постановления судья выносит решение на основании вновь представленных материалов. Отказ судьи в проведении контрразведывательных мероприятий, ограничивающих указанные в настоящей статье конституционные права граждан, орган контрразведки, ходатайствующий об их проведении, вправе обжаловать в вышестоящий суд. В неотложных случаях, когда промедление может привести к совершению тяжкого или особо тяжкого преступления либо когда имеются данные об угрозе государственной, военной, экономической или экологической безопасности Российской Федерации, на основании мотивированного постановления руководителя органа контрразведки или его заместителя при проведении контрразведывательных мероприятий допускается ограничение указанных в настоящей статье конституционных прав граждан без предварительного судебного постановления с обязательным уведомлением судьи в течение 24 часов с момента ограничения конституционных прав граждан. Орган контрразведки в течение 48 часов с момента ограничения конституционных прав граждан обязан получить постановление судьи о таком ограничении либо отменить указанное ограничение. Постановление судьи о допустимости проведения контрразведывательных мероприятий, ограничивающих указанные в настоящей статье конституционные права граждан, и материалы, послужившие основанием для его принятия, хранятся в органах контрразведки. Ходатайство руководителя органа контрразведки или его заместителя о проведении контрразведывательных мероприятий, ограничивающих указанные в настоящей статье конституционные права граждан, постановление судьи и материалы, послужившие основанием для его принятия, представляются в органы прокуратуры в случае проведения в порядке надзора проверок по поступившим в прокуратуру материалам, информации, обращениям граждан, свидетельствующим о нарушении органами контрразведки законодательства Российской Федерации. Результаты контрразведывательных мероприятий могут быть использованы в уголовном судопроизводстве в порядке, установленном уголовно-процессуальным законодательством для использования результатов оперативно-розыскной деятельности."</w:t>
      </w:r>
    </w:p>
    <w:p>
      <w:r>
        <w:t>дополнить статьей 91 следующего содержания: "Статья 91. Борьба с терроризмом Борьба с терроризмом - деятельность, осуществляемая органами федеральной службы безопасности и (или) их подразделениями (далее в настоящей статье - органы по борьбе с терроризмом), а также должностными лицами указанных органов и подразделений по выявлению, предупреждению, пресечению, раскрытию и расследованию террористических актов посредством проведения оперативно-боевых и иных мероприятий. Основаниями для проведения органами по борьбе с терроризмом мероприятий по борьбе с терроризмом являются: а) необходимость пресечения террористического акта; б) необходимость выявления лиц, причастных к подготовке и совершению террористического акта; в) необходимость добывания информации о событиях или действиях, создающих угрозу терроризма. В борьбе с терроризмом проводятся гласные и негласные, оперативно-боевые и иные мероприятия, особый характер которых определяется условиями борьбы с терроризмом. Порядок проведения указанных мероприятий устанавливается нормативными правовыми актами федерального органа исполнительной власти в области обеспечения безопасности. Органы по борьбе с терроризмом осуществляют свою деятельность в соответствии с законодательством об оперативно-розыскной деятельности, уголовным и уголовно-процессуальным законодательством, настоящим Федеральным законом и другими нормативными правовыми актами Российской Федерации. Проведение мероприятий по борьбе с терроризмом, ограничивающих права граждан на неприкосновенность жилища, тайну переписки, телефонных переговоров, почтовых, телеграфных и иных сообщений граждан, допускается только на основании постановления судьи, получаемого в порядке, предусмотренном для получения судебного решения о допустимости проведения контрразведывательных мероприятий, ограничивающих конституционные права граждан на тайну переписки, телефонных переговоров, почтовых, телеграфных и иных сообщений, передаваемых по сетям электрической и почтовой связи, на неприкосновенность жилища, и на основании мотивированного ходатайства руководителя органа по борьбе с терроризмом или его заместителя. Перечень категорий руководителей органов по борьбе с терроризмом и их заместителей, уполномоченных возбуждать ходатайство о проведении мероприятий по борьбе с терроризмом, ограничивающих указанные в настоящей статье конституционные права граждан, устанавливается нормативными правовыми актами федерального органа исполнительной власти в области обеспечения безопасности. Постановление судьи о допустимости проведения мероприятий по борьбе с терроризмом, ограничивающих указанные в настоящей статье конституционные права граждан, и материалы, послужившие основанием для его принятия, хранятся в органах по борьбе с терроризмом. В неотложных случаях, когда промедление может привести к совершению террористического акта и поставить под угрозу жизнь и здоровье граждан, либо когда имеются данные, позволяющие предполагать, что в жилом помещении совершается или совершен террористический акт, либо когда осуществляется преследование лица, подозреваемого в причастности к совершению террористического акта, сотрудники органа по борьбе с терроризмом имеют право беспрепятственно входить в жилое помещение, а также приостанавливать оказание услуг связи юридическим и физическим лицам или ограничивать использование сетей связи и средств связи. Орган по борьбе с терроризмом в течение 24 часов с момента ограничения права граждан на неприкосновенность жилища или с момента приостановления оказания услуг связи юридическим и физическим лицам или ограничения использования сетей связи и средств связи обязан уведомить об этом прокурора. Результаты мероприятий по борьбе с терроризмом могут быть использованы в уголовном судопроизводстве в порядке, установленном уголовно-процессуальным законодательством для использования результатов оперативно-розыскной деятельности. Представление материалов в органы прокуратуры для осуществления прокурорского надзора за исполнением законов органами по борьбе с терроризмом при проведении мероприятий по борьбе с терроризмом осуществляется в соответствии со статьей 9 настоящего Федерального закона. Подразделения специального назначения органов федеральной службы безопасности по решению Президента Российской Федерации могут использоваться против находящихся за пределами территории Российской Федерации террористов и (или) их баз для устранения угрозы безопасности Российской Федерации."</w:t>
      </w:r>
    </w:p>
    <w:p>
      <w:r>
        <w:t>в статье 10: а) в наименовании слова "и террористической деятельностью" исключить; б) в части первой слово "осуществляют" заменить словом "проводят", слова "террористической деятельности, организованной преступности, коррупции, незаконного оборота оружия и наркотических средств, контрабанды и других" заменить словами "организованной преступности, коррупции, незаконного оборота оружия и наркотических средств, контрабанды, представляющих угрозу безопасности Российской Федерации, и"; в) в части третьей слова "Законом Российской Федерации "Об оперативно-розыскной деятельности в Российской Федерации" заменить словами "законодательством об оперативно-розыскной деятельности"</w:t>
      </w:r>
    </w:p>
    <w:p>
      <w:r>
        <w:t>пункт "д" статьи 12 изложить в следующей редакции: "д) выявлять, предупреждать, пресекать, раскрывать и расследовать готовящиеся, совершающиеся и совершенные террористические акты, а также добывать информацию о событиях или действиях, создающих угрозу терроризма;"</w:t>
      </w:r>
    </w:p>
    <w:p>
      <w:r>
        <w:t>в части первой статьи 13: а) пункт "а1" дополнить словами ", а также при проведении мероприятий по борьбе с терроризмом"; б) в пункте "б" слово "осуществлять" заменить словом "проводить", слова "террористической деятельности, организованной преступности, коррупции, незаконного оборота оружия и наркотических средств, контрабанды и других" заменить словами "организованной преступности, коррупции, незаконного оборота оружия и наркотических средств, контрабанды, представляющих угрозу безопасности Российской Федерации, и"; в) дополнить пунктом "б2" следующего содержания: "б2) использовать подразделения специального назначения органов федеральной службы безопасности и применять боевую технику, оружие, специальные средства, принятые на вооружение органов федеральной службы безопасности, а также физическую силу против находящихся за пределами территории Российской Федерации террористов и (или) их баз для устранения угрозы безопасности Российской Федерации;"; г) в пункте "з" слова "преступление, дознание и предварительное следствие по которому отнесены законодательством Российской Федерации к ведению органов федеральной службы безопасности, а также в случае преследования лиц, подозреваемых в совершении указанных преступлений" заменить словами "общественно опасное деяние, выявление, предупреждение, пресечение, раскрытие и расследование которого отнесены законодательством Российской Федерации к ведению органов федеральной службы безопасности, а также в случае преследования лиц, подозреваемых в совершении такого деяния"</w:t>
      </w:r>
    </w:p>
    <w:p>
      <w:r>
        <w:t>статью 14 изложить в следующей редакции: "Статья 14. Применение оружия, специальных средств и физической силы Сотрудникам органов федеральной службы безопасности разрешается хранение и ношение табельного оружия и специальных средств. Они имеют право применять боевую технику, оружие, специальные средства, физическую силу, в том числе боевые приемы борьбы, в соответствии с нормативными правовыми актами Российской Федерации."</w:t>
      </w:r>
    </w:p>
    <w:p>
      <w:r>
        <w:t>в статье 16: а) в части второй слово "выполнять" заменить словом "исполнять"; б) в части третьей слово "выполняемых" заменить словом "исполняемых", дополнить предложениями следующего содержания: "При исполнении служебных обязанностей военнослужащие органов федеральной службы безопасности подчиняются только непосредственному и прямому начальнику. При получении в ходе исполнения служебных обязанностей приказа или распоряжения, противоречащих федеральному закону, военнослужащие органов федеральной службы безопасности должны руководствоваться федеральным законом."</w:t>
      </w:r>
    </w:p>
    <w:p>
      <w:r>
        <w:rPr>
          <w:b/>
        </w:rPr>
        <w:t>Статья 4</w:t>
      </w:r>
    </w:p>
    <w:p>
      <w:r>
        <w:t>Внести в Уголовный кодекс Российской Федерации (Собрание законодательства Российской Федерации, 1996, № 25, ст. 2954; 1998, № 22, ст. 2332; № 26, ст. 3012; 1999, № 7, ст. 873; 2001, № 13, ст. 1140; № 26, ст. 2587; 2002, № 11, ст. 1021; № 19, ст. 1793; № 30, ст. 3020; 2003, № 50, ст. 4848; 2004, № 30, ст. 3091, 3092) следующие изменения</w:t>
      </w:r>
    </w:p>
    <w:p>
      <w:r>
        <w:t>в статье 12: а) часть первую изложить в следующей редакции: "1. Граждане Российской Федерации и постоянно проживающие в Российской Федерации лица без гражданства, совершившие вне пределов Российской Федерации преступление против интересов, охраняемых настоящим Кодексом, подлежат уголовной ответственности в соответствии с настоящим Кодексом, если в отношении этих лиц по данному преступлению не имеется решения суда иностранного государства."; б) в части третьей слова "против интересов Российской Федерации, и в случаях" заменить словами "против интересов Российской Федерации либо гражданина Российской Федерации или постоянно проживающего в Российской Федерации лица без гражданства, а также в случаях", слова "если они не были" заменить словами "если иностранные граждане и лица без гражданства, не проживающие постоянно в Российской Федерации, не были"</w:t>
      </w:r>
    </w:p>
    <w:p>
      <w:r>
        <w:t>в части второй статьи 20 слово "терроризм" заменить словами "террористический акт"</w:t>
      </w:r>
    </w:p>
    <w:p>
      <w:r>
        <w:t>часть третью статьи 37 изложить в следующей редакции: "3. 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 а также независимо от возможности избежать общественно опасного посягательства или обратиться за помощью к другим лицам или органам власти."</w:t>
      </w:r>
    </w:p>
    <w:p>
      <w:r>
        <w:t>в части второй статьи 75 слова "при наличии условий, предусмотренных частью первой настоящей статьи, может быть освобождено" заменить словом "освобождается"</w:t>
      </w:r>
    </w:p>
    <w:p>
      <w:r>
        <w:t>наименование раздела VI изложить в следующей редакции: "Раздел VI. ИНЫЕ МЕРЫ УГОЛОВНО-ПРАВОВОГО ХАРАКТЕРА"</w:t>
      </w:r>
    </w:p>
    <w:p>
      <w:r>
        <w:t>раздел VI дополнить главой 151 следующего содержания: "ГЛАВА 151. КОНФИСКАЦИЯ ИМУЩЕСТВА</w:t>
      </w:r>
    </w:p>
    <w:p>
      <w:r>
        <w:rPr>
          <w:b/>
        </w:rPr>
        <w:t>Статья 104.1. Конфискация имущества</w:t>
      </w:r>
    </w:p>
    <w:p>
      <w:r>
        <w:rPr>
          <w:b/>
        </w:rPr>
        <w:t xml:space="preserve">1. </w:t>
      </w:r>
      <w:r>
        <w:t>Конфискация имущества есть принудительное безвозмездное обращение по решению суда в собственность государства следующего имущества:</w:t>
      </w:r>
    </w:p>
    <w:p>
      <w:r>
        <w:rPr>
          <w:b/>
        </w:rPr>
        <w:t xml:space="preserve">2. </w:t>
      </w:r>
      <w:r>
        <w:t>Если имущество, полученное в результате совершения преступления, и (или) доходы от этого имущества были приобщены к имуществу, приобретенному законным путем, конфискации подлежит та часть этого имущества, которая соответствует стоимости приобщенных имущества и доходов от него</w:t>
      </w:r>
    </w:p>
    <w:p>
      <w:r>
        <w:rPr>
          <w:b/>
        </w:rPr>
        <w:t xml:space="preserve">3. </w:t>
      </w:r>
      <w:r>
        <w:t>Имущество, указанное в частях первой и второй настоящей статьи, переданное осужденным другому лицу (организации), подлежит конфискации, если лицо, принявшее имущество, знало или должно было знать, что оно получено в результате преступных действий</w:t>
      </w:r>
    </w:p>
    <w:p>
      <w:r>
        <w:rPr>
          <w:b/>
        </w:rPr>
        <w:t xml:space="preserve">1. </w:t>
      </w:r>
      <w:r>
        <w:t>денег, ценностей и иного имущества, полученных в результате совершения преступлений, предусмотренных частью второй статьи 105, частью второй статьи 111, частью второй статьи 126, статьями 1271, 1272, 146, 147, 164, частями третьей и четвертой статьи 184, статьями 186, 187, 188, 189, частями третьей и четвертой статьи 204, статьями 205, 205l, 2052, 206, 208, 209, 210, 212, 222, 227, 2281, 229, 231, 232, 234, 240, 241, 242, 2421, 275, 276, 277, 278, 279, 281, 2821, 2822, 285, 290, 355, частью третьей статьи 359 настоящего Кодекса, и любых доходов от этого имущества, за исключением имущества и доходов от него, подлежащих возвращению законному владельцу</w:t>
      </w:r>
    </w:p>
    <w:p>
      <w:r>
        <w:rPr>
          <w:b/>
        </w:rPr>
        <w:t xml:space="preserve">1. </w:t>
      </w:r>
      <w:r>
        <w:t>денег, ценностей и иного имущества, в которые имущество, полученное в результате совершения преступления, и доходы от этого имущества были частично или полностью превращены или преобразованы</w:t>
      </w:r>
    </w:p>
    <w:p>
      <w:r>
        <w:rPr>
          <w:b/>
        </w:rPr>
        <w:t xml:space="preserve">1. </w:t>
      </w:r>
      <w:r>
        <w:t>денег, ценностей и иного имущества, используемых или предназначенных для финансирования терроризма, организованной группы, незаконного вооруженного формирования, преступного сообщества (преступной организации)</w:t>
      </w:r>
    </w:p>
    <w:p>
      <w:r>
        <w:rPr>
          <w:b/>
        </w:rPr>
        <w:t xml:space="preserve">1. </w:t>
      </w:r>
      <w:r>
        <w:t>орудий, оборудования или иных средств совершения преступления, принадлежащих обвиняемому</w:t>
      </w:r>
    </w:p>
    <w:p>
      <w:r>
        <w:rPr>
          <w:b/>
        </w:rPr>
        <w:t>Статья 104.2. Конфискация денежной суммы взамен имущества</w:t>
      </w:r>
    </w:p>
    <w:p>
      <w:r>
        <w:t>Если конфискация определенного предмета, входящего в имущество, указанное в статье 1041 настоящего Кодекса,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соответствует стоимости данного предмета.</w:t>
      </w:r>
    </w:p>
    <w:p>
      <w:r>
        <w:rPr>
          <w:b/>
        </w:rPr>
        <w:t>Статья 104.3. Возмещение причиненного ущерба</w:t>
      </w:r>
    </w:p>
    <w:p>
      <w:r>
        <w:rPr>
          <w:b/>
        </w:rPr>
        <w:t xml:space="preserve">1. </w:t>
      </w:r>
      <w:r>
        <w:t>При решении вопроса о конфискации имущества в соответствии со статьями 1041 и 1042 настоящего Кодекса в первую очередь должен быть решен вопрос о возмещении ущерба, причиненного законному владельцу</w:t>
      </w:r>
    </w:p>
    <w:p>
      <w:r>
        <w:rPr>
          <w:b/>
        </w:rPr>
        <w:t xml:space="preserve">2. </w:t>
      </w:r>
      <w:r>
        <w:t>При отсутствии у виновного иного имущества, на которое может быть обращено взыскание, кроме указанного в частях первой и второй статьи 1041 настоящего Кодекса, из его стоимости возмещается ущерб, причиненный законному владельцу, а оставшаяся часть обращается в доход государства.";</w:t>
      </w:r>
    </w:p>
    <w:p>
      <w:r>
        <w:rPr>
          <w:b/>
        </w:rPr>
        <w:t xml:space="preserve">2. </w:t>
      </w:r>
      <w:r>
        <w:t>Те же деяния, совершенные лицом с использованием своего служебного положения, - наказываются лишением свободы на срок от семи до пятнадцати лет со штрафом в размере до одного миллиона рублей либо в размере заработной платы или иного дохода осужденного за период до пяти лет либо без такового. Примечания</w:t>
      </w:r>
    </w:p>
    <w:p>
      <w:r>
        <w:rPr>
          <w:b/>
        </w:rPr>
        <w:t xml:space="preserve">1. </w:t>
      </w:r>
      <w:r>
        <w:t>Под финансированием терроризма в настоящем Кодексе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статьями 205, 2051, 2052, 206, 208, 211, 277, 278, 279 и 360 настоящего Кодекса,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w:t>
      </w:r>
    </w:p>
    <w:p>
      <w:r>
        <w:rPr>
          <w:b/>
        </w:rPr>
        <w:t xml:space="preserve">2. </w:t>
      </w:r>
      <w:r>
        <w:t>Лицо, совершившее преступление, предусмотренное настоящей статьей, освобождается от уголовной ответственности, если оно своевременным сообщением органам власти или иным образом способствовало предотвращению либо пресечению преступления, которое оно финансировало и (или) совершению которого содействовало, и если в его действиях не содержится иного состава преступления.";</w:t>
      </w:r>
    </w:p>
    <w:p>
      <w:r>
        <w:rPr>
          <w:b/>
        </w:rPr>
        <w:t xml:space="preserve">2. </w:t>
      </w:r>
      <w:r>
        <w:t>Те же деяния, совершенные с использованием средств массовой информации, - наказываются штрафом в размере от ста тысяч рублей до пятисот тысяч рублей или в размере заработной платы или иного дохода осужденного за период до четырех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Абзац. (Утратил силу - Федеральный закон от 06.07.2016 № 375-ФЗ) 10) часть первую статьи 208 после слов "руководство таким формированием" дополнить словами "или его финансирование";</w:t>
      </w:r>
    </w:p>
    <w:p>
      <w:r>
        <w:rPr>
          <w:b/>
        </w:rPr>
        <w:t xml:space="preserve">2. </w:t>
      </w:r>
      <w:r>
        <w:t>в статье 205:</w:t>
      </w:r>
    </w:p>
    <w:p>
      <w:r>
        <w:rPr>
          <w:b/>
        </w:rPr>
        <w:t xml:space="preserve">2. </w:t>
      </w:r>
      <w:r>
        <w:t>статью 2051 изложить в следующей редакции: "Статья 2051. Содействие террористической деятельности 1. Склонение, вербовка или иное вовлечение лица в совершение хотя бы одного из преступлений, предусмотренных статьями 205, 206, 208, 211, 277, 278, 279 и 360 настоящего Кодекса, вооружение или подготовка лица в целях совершения хотя бы одного из указанных преступлений, а равно финансирование терроризма - наказывается лишением свободы на срок от четырех до восьми лет</w:t>
      </w:r>
    </w:p>
    <w:p>
      <w:r>
        <w:rPr>
          <w:b/>
        </w:rPr>
        <w:t xml:space="preserve">2. </w:t>
      </w:r>
      <w:r>
        <w:t>наименование изложить в следующей редакции: "Статья 205. Террористический акт"</w:t>
      </w:r>
    </w:p>
    <w:p>
      <w:r>
        <w:rPr>
          <w:b/>
        </w:rPr>
        <w:t xml:space="preserve">2. </w:t>
      </w:r>
      <w:r>
        <w:t>часть первую изложить в следующей редакции: "1.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 организациями, а также угроза совершения указанных действий в тех же целях - наказывается лишением свободы на срок от восьми до двенадцати лет."</w:t>
      </w:r>
    </w:p>
    <w:p>
      <w:r>
        <w:rPr>
          <w:b/>
        </w:rPr>
        <w:t xml:space="preserve">2. </w:t>
      </w:r>
      <w:r>
        <w:t>часть третью после слов "источников радиоактивного излучения" дополнить словами "либо ядовитых, отравляющих, токсичных, опасных химических или биологических веществ"</w:t>
      </w:r>
    </w:p>
    <w:p>
      <w:r>
        <w:rPr>
          <w:b/>
        </w:rPr>
        <w:t xml:space="preserve">2. </w:t>
      </w:r>
      <w:r>
        <w:t>дополнить статьей 2052 следующего содержания: "Статья 2052. Публичные призывы к осуществлению террористической деятельности или публичное оправдание терроризма 1. Публичные призывы к осуществлению террористической деятельности или публичное оправдание терроризма - наказываются штрафом в размере до трехсот тысяч рублей или в размере заработной платы или иного дохода осужденного за период до трех лет либо лишением свободы на срок до четырех лет</w:t>
      </w:r>
    </w:p>
    <w:p>
      <w:r>
        <w:rPr>
          <w:b/>
        </w:rPr>
        <w:t xml:space="preserve">2. </w:t>
      </w:r>
      <w:r>
        <w:t>в статье 277 слова "(террористический акт)" исключить</w:t>
      </w:r>
    </w:p>
    <w:p>
      <w:r>
        <w:rPr>
          <w:b/>
        </w:rPr>
        <w:t>Статья 5</w:t>
      </w:r>
    </w:p>
    <w:p>
      <w:r>
        <w:t>(Статья утратила силу - Федеральный закон от 03.07.2016 № 227-ФЗ)</w:t>
      </w:r>
    </w:p>
    <w:p>
      <w:r>
        <w:rPr>
          <w:b/>
        </w:rPr>
        <w:t>Статья 6</w:t>
      </w:r>
    </w:p>
    <w:p>
      <w:r>
        <w:t>Пункт 3 статьи 11 Федерального закона от 27 мая 1998 года № 76-ФЗ "О статусе военнослужащих" (Собрание законодательства Российской Федерации, 1998, № 22, ст. 2331; 2000, № 1, ст. 12; 2001, № 31, ст. 3173; 2004, № 18, ст. 1687; № 35, ст. 3607; 2006, № 6, ст. 637; № 19, ст. 2062) дополнить абзацем следующего содержания: "Военнослужащим, проходящим военную службу по контракту, участвующим в мероприятиях, которые проводятся при необходимости без ограничения общей продолжительности еженедельного служебного времени, по их просьбе вместо предоставления дополнительных суток отдыха может выплачиваться денежная компенсация в размере денежного содержания за каждые положенные дополнительные сутки отдыха. Порядок и условия выплаты денежной компенсации устанавливаются руководителем федерального органа исполнительной власти, в котором федеральным законом предусмотрена военная служба.".</w:t>
      </w:r>
    </w:p>
    <w:p>
      <w:r>
        <w:rPr>
          <w:b/>
        </w:rPr>
        <w:t>Статья 7</w:t>
      </w:r>
    </w:p>
    <w:p>
      <w:r>
        <w:t>(Статья утратила силу - Федеральный закон от 21.12.2021 № 414-ФЗ)</w:t>
      </w:r>
    </w:p>
    <w:p>
      <w:r>
        <w:rPr>
          <w:b/>
        </w:rPr>
        <w:t>Статья 8</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30, ст. 3021; 2003, № 21, ст. 1958; 2004, № 27, ст. 2715; № 34, ст. 3518; 2005, № 1, ст. 30, 38; № 27, ст. 2710, 2717; № 30, ст. 3104) следующие изменения</w:t>
      </w:r>
    </w:p>
    <w:p>
      <w:r>
        <w:t>статью 217 дополнить пунктом 81 следующего содержания: "81) вознаграждения, выплачиваемые за счет средств федерального бюджета или бюджета субъекта Российской Федерации физическим лицам за оказание ими содействия федеральным органам исполнительной власти в выявлении, предупреждении, пресечении и раскрытии террористических актов, выявлении и задержании лиц, подготавливающих, совершающих или совершивших такие акты, а также за оказание содействия органам федеральной службы безопасности и федеральным органам исполнительной власти, осуществляющим оперативно-розыскную деятельность;"</w:t>
      </w:r>
    </w:p>
    <w:p>
      <w:r>
        <w:t>пункт 4 статьи 229 после слов "в налоговом периоде доходы" дополнить словами ", за исключением доходов, указанных в пункте 81 статьи 217 настоящего Кодекса"</w:t>
      </w:r>
    </w:p>
    <w:p>
      <w:r>
        <w:rPr>
          <w:b/>
        </w:rPr>
        <w:t>Статья 9</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следующие изменения</w:t>
      </w:r>
    </w:p>
    <w:p>
      <w:r>
        <w:t>статью 3 изложить в следующей редакции: "Статья 3. Основные понятия, используемые в настоящем Федеральном законе Для целей настоящего Федерального закона используются следующие основные понятия: доходы, полученные преступным путем, - денежные средства или иное имущество, полученные в результате совершения преступления; легализация (отмывание) доходов, полученных преступным путем, - придание правомерного вида владению, пользованию или распоряжению денежными средствами или иным имуществом, полученными в результате совершения преступления, за исключением преступлений, предусмотренных статьями 193, 194, 198, 199, 1991 и 1992 Уголовного кодекса Российской Федерации; финансирование терроризма - предоставление или сбор средств либо оказание финансовых услуг с осознанием того, что они предназначены для финансирования организации, подготовки и совершения хотя бы одного из преступлений, предусмотренных статьями 205, 2051, 2052, 206, 208, 211, 277, 278, 279 и 360 Уголовного кодекса Российской Федерации, либо для обеспечения организованной группы, незаконного вооруженного формирования или преступного сообщества (преступной организации), созданных или создаваемых для совершения хотя бы одного из указанных преступлений; операции с денежными средствами или иным имуществом - действия физических и юридических лиц с денежными средствами или иным имуществом независимо от формы и способа их осуществления, направленные на установление, изменение или прекращение связанных с ними гражданских прав и обязанностей; уполномоченный орган - федеральный орган исполнительной власти, принимающий меры по противодействию легализации (отмыванию) доходов, полученных преступным путем, и финансированию терроризма в соответствии с настоящим Федеральным законом; обязательный контроль - совокупность принимаемых уполномоченным органом мер по контролю за операциями с денежными средствами или иным имуществом на основании информации, представляемой ему организациями, осуществляющими такие операции, а также по проверке этой информации в соответствии с законодательством Российской Федерации; внутренний контроль - деятельность организаций, осуществляющих операции с денежными средствами или иным имуществом, по выявлению операций, подлежащих обязательному контролю, и иных операций с денежными средствами или иным имуществом, связанных с легализацией (отмыванием) доходов, полученных преступным путем, и финансированием терроризма."</w:t>
      </w:r>
    </w:p>
    <w:p>
      <w:r>
        <w:t>в пункте 2 статьи 6: а) в абзаце первом слова "об их участии в экстремистской деятельности" заменить словами "об их причастности к экстремистской деятельности или терроризму"; б) в абзаце четвертом слова "в связи с осуществлением ею экстремистской деятельности" заменить словами "в связи с ее причастностью к экстремистской деятельности или терроризму"; в) дополнить абзацем следующего содержания: "включение организации в соответствии с Федеральным законом от 6 марта 2006 года № 35-ФЗ "О противодействии терроризму" в единый федеральный список организаций, в том числе иностранных и международных организаций, признанных судами Российской Федерации террористическими."</w:t>
      </w:r>
    </w:p>
    <w:p>
      <w:r>
        <w:rPr>
          <w:b/>
        </w:rPr>
        <w:t>Статья 10</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23, ст. 2379) следующие изменения: 1) в статье 28: а) в части первой слова "предусмотренных статьей" заменить словами "предусмотренных частью первой статьи"; б) в части второй слова "по основаниям, указанным в части первой настоящей статьи, возможно" заменить словами "при деятельном раскаянии лица в совершенном преступлении осуществляется судом, прокурором, а также следователем и дознавателем с согласия прокурора"; 2) часть первую статьи 51 дополнить пунктом 31 следующего содержания: "31) судебное разбирательство проводится в порядке, предусмотренном частью пятой статьи 247 настоящего Кодекса;"; 3) часть первую статьи 73 дополнить пунктом 8 следующего содержания: "8) обстоятельства, подтверждающие, что имущество, подлежащее конфискации в соответствии со статьей 1041 Уголовного кодекса Российской Федерации,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преступления либо для финансирования терроризма, организованной группы, незаконного вооруженного формирования, преступного сообщества (преступной организации)."; 4) в статье 81: а) пункт 21 части первой изложить в следующей редакции: "21) деньги, ценности и иное имущество, полученные в результате совершения преступления;"; б) в части третьей: пункт 4 изложить в следующей редакции: "4) деньги, ценности и иное имущество, полученные в результате совершения преступления, и доходы от этого имущества подлежат возвращению законному владельцу;"; дополнить пунктом 41 следующего содержания: "41) деньги, ценности и иное имущество, указанные в пунктах "а" - "в" части первой статьи 1041 Уголовного кодекса Российской Федерации, подлежат конфискации в порядке, установленном Правительством Российской Федерации, за исключением случаев, предусмотренных пунктом 4 настоящей части;"; 5) в части второй статьи 82: а) пункт 31 изложить в следующей редакции: "31) денег, ценностей и иного имущества, полученных в результате совершения преступления, и доходов от этого имущества, обнаруженных при производстве следственных действий, подлежат аресту в порядке, установленном статьей 115 настоящего Кодекса;"; б) в абзаце первом пункта 4 слово "иных" исключить; 6) в статье 115: а) в части первой слова "конфискации имущества, полученного в результате преступных действий либо нажитого преступным путем" заменить словами "конфискации имущества, указанного в части первой статьи 1041 Уголовного кодекса Российской Федерации"; б) часть третью дополнить словами "либо использовалось или предназначалось для использования в качестве орудия преступления либо для финансирования терроризма, организованной группы, незаконного вооруженного формирования, преступного сообщества (преступной организации)"; 7) в части первой статьи 116 слова "конфискации имущества, полученного в результате преступных действий либо нажитого преступным путем, или" заменить словами "конфискации имущества, указанного в части первой статьи 1041 Уголовного кодекса Российской Федерации, либо в целях обеспечения"; 8) в части второй статьи 151: а) подпункт "а" пункта 1 после цифр "205," дополнить цифрами "2051, 2052,"; б) пункт 2 после цифр "2051," дополнить цифрами "2052,"; 9) в части пятой статьи 165 слова "а также личного обыска не терпит отлагательства" заменить словами "личного обыска, а также наложение ареста на имущество, указанное в части первой статьи 1041 Уголовного кодекса Российской Федерации, не терпит отлагательства"; 10) часть вторую статьи 221 дополнить пунктом 4 следующего содержания: "4) ходатайствовать перед судом о проведении судебного разбирательства в порядке, предусмотренном частью пятой статьи 247 настоящего Кодекса."; 11) часть вторую статьи 229 дополнить пунктом 41 следующего содержания: "41) при наличии ходатайства стороны о проведении судебного разбирательства в порядке, предусмотренном частью пятой статьи 247 настоящего Кодекса;"; 12) часть третью статьи 234 изложить в следующей редакции: "3.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 предусмотренном частью пятой статьи 247 настоящего Кодекса, по ходатайству одной из сторон."; 13) статью 238 дополнить частью третьей следующего содержания: "3. Пункты 1 и 4 части первой настоящей статьи не применяются при наличии ходатайства одной из сторон о проведении судебного разбирательства в порядке, предусмотренном частью пятой статьи 247 настоящего Кодекса."; 14) в статье 247: а) в части первой слова "за исключением случая, предусмотренного частью четвертой настоящей статьи" заменить словами "за исключением случаев, предусмотренных частями четвертой и пятой настоящей статьи"; б) дополнить частями пятой - седьмой следующего содержания: "5. В исключительных случаях судебное разбирательство по уголовным делам о тяжких и особо тяжких преступлениях может проводиться в отсутствие подсудимого, который находится за пределами территории Российской Федерации и (или) уклоняется от явки в суд, если это лицо не было привлечено к ответственности на территории иностранного государства по данному уголовному делу.</w:t>
      </w:r>
    </w:p>
    <w:p>
      <w:r>
        <w:rPr>
          <w:b/>
        </w:rPr>
        <w:t xml:space="preserve">6. </w:t>
      </w:r>
      <w:r>
        <w:t>Участие защитника в судебном разбирательстве, проводимом в соответствии с частью пятой настоящей статьи, обязательно. Защитник приглашается подсудимым. Подсудимый вправе пригласить несколько защитников. При отсутствии приглашенного подсудимым защитника суд принимает меры по назначению защитника</w:t>
      </w:r>
    </w:p>
    <w:p>
      <w:r>
        <w:rPr>
          <w:b/>
        </w:rPr>
        <w:t xml:space="preserve">7. </w:t>
      </w:r>
      <w:r>
        <w:t>В случае устранения обстоятельств, указанных в части пятой настоящей статьи, приговор или определение суда, вынесенные заочно, по ходатайству осужденного или его защитника отменяются в порядке, предусмотренном главой 48 настоящего Кодекса. Судебное разбирательство в таком случае проводится в обычном порядке.";</w:t>
      </w:r>
    </w:p>
    <w:p>
      <w:r>
        <w:rPr>
          <w:b/>
        </w:rPr>
        <w:t xml:space="preserve">7. </w:t>
      </w:r>
      <w:r>
        <w:t>в статье 253:</w:t>
      </w:r>
    </w:p>
    <w:p>
      <w:r>
        <w:rPr>
          <w:b/>
        </w:rPr>
        <w:t xml:space="preserve">7. </w:t>
      </w:r>
      <w:r>
        <w:t>часть вторую статьи 256 после слов "меры пресечения в отношении подсудимого," дополнить словами "о судебном разбирательстве в случае, предусмотренном частью пятой статьи 247 настоящего Кодекса, в отсутствие подсудимого,"</w:t>
      </w:r>
    </w:p>
    <w:p>
      <w:r>
        <w:rPr>
          <w:b/>
        </w:rPr>
        <w:t xml:space="preserve">7. </w:t>
      </w:r>
      <w:r>
        <w:t>статью 265 дополнить частью третьей следующего содержания: "3. При рассмотрении уголовного дела в порядке, предусмотренном частью пятой статьи 247 настоящего Кодекса, председательствующий выясняет, вручена ли защитнику подсудимого и когда именно копия обвинительного заключения или постановления прокурора об изменении обвинения. При этом судебное разбирательство уголовного дела не может быть начато ранее 7 суток со дня вручения защитнику копии обвинительного заключения или постановления об изменении обвинения."</w:t>
      </w:r>
    </w:p>
    <w:p>
      <w:r>
        <w:rPr>
          <w:b/>
        </w:rPr>
        <w:t xml:space="preserve">7. </w:t>
      </w:r>
      <w:r>
        <w:t>в пункте 2 части первой статьи 276 слова "частью четвертой статьи" заменить словами "частями четвертой и пятой статьи"</w:t>
      </w:r>
    </w:p>
    <w:p>
      <w:r>
        <w:rPr>
          <w:b/>
        </w:rPr>
        <w:t xml:space="preserve">7. </w:t>
      </w:r>
      <w:r>
        <w:t>часть первую статьи 299 дополнить пунктом 101 следующего содержания: "101) доказано ли, что имущество, подлежащее конфискации,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преступления либо для финансирования терроризма, организованной группы, незаконного вооруженного формирования, преступного сообщества (преступной организации);"</w:t>
      </w:r>
    </w:p>
    <w:p>
      <w:r>
        <w:rPr>
          <w:b/>
        </w:rPr>
        <w:t xml:space="preserve">7. </w:t>
      </w:r>
      <w:r>
        <w:t>статью 307 дополнить пунктом 41 следующего содержания: "41) доказательства, на которых основаны выводы суда о том, что имущество, подлежащее конфискации,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 преступления либо для финансирования терроризма, организованной группы, незаконного вооруженного формирования, преступного сообщества (преступной организации);"</w:t>
      </w:r>
    </w:p>
    <w:p>
      <w:r>
        <w:rPr>
          <w:b/>
        </w:rPr>
        <w:t xml:space="preserve">7. </w:t>
      </w:r>
      <w:r>
        <w:t>(Пункт утратил силу - Федеральный закон от 29.12.2010 № 433-ФЗ) 22) (Пункт утратил силу - Федеральный закон от 29.12.2010 № 433-ФЗ) 23) (Пункт утратил силу - Федеральный закон от 29.12.2010 № 433-ФЗ) 24) (Пункт утратил силу - Федеральный закон от 05.06.2007 № 87-ФЗ) 25) (Пункт утратил силу - Федеральный закон от 05.06.2007 № 87-ФЗ)</w:t>
      </w:r>
    </w:p>
    <w:p>
      <w:r>
        <w:rPr>
          <w:b/>
        </w:rPr>
        <w:t xml:space="preserve">7. </w:t>
      </w:r>
      <w:r>
        <w:t>часть третью после слов "подсудимый скрылся" дополнить словами ", за исключением случая, указанного в части четвертой настоящей статьи"</w:t>
      </w:r>
    </w:p>
    <w:p>
      <w:r>
        <w:rPr>
          <w:b/>
        </w:rPr>
        <w:t xml:space="preserve">7. </w:t>
      </w:r>
      <w:r>
        <w:t>дополнить частью четвертой следующего содержания: "4. При наличии оснований, указанных в части пятой статьи 247 настоящего Кодекса, по ходатайству сторон судебное разбирательство проводится в отсутствие подсудимого. О проведении судебного разбирательства в отсутствие подсудимого суд выносит определение или постановление."</w:t>
      </w:r>
    </w:p>
    <w:p>
      <w:r>
        <w:rPr>
          <w:b/>
        </w:rPr>
        <w:t>Статья 11</w:t>
      </w:r>
    </w:p>
    <w:p>
      <w:r>
        <w:t>Абзац шестой пункта 1 статьи 1 Федерального закона от 25 июля 2002 года № 114-ФЗ "О противодействии экстремистской деятельности" (Собрание законодательства Российской Федерации, 2002, № 30, ст. 3031) дополнить словами "либо публичное оправдание терроризма".</w:t>
      </w:r>
    </w:p>
    <w:p>
      <w:r>
        <w:rPr>
          <w:b/>
        </w:rPr>
        <w:t>Статья 12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следующие изменения: 1) в части 1 статьи 3.9 слова "режима в зоне проведения" заменить словами "правового режима"; 2) статью 20.27 изложить в следующей редакции: "Статья 20.27. Нарушение правового режима контртеррористической операции 1. Неповиновение законному требованию должностного лица органа федеральной службы безопасности о соблюдении мер и временных ограничений, установленных на территории (объекте), в пределах которой (на котором) введен правовой режим контртеррористической операции, - влечет наложение административного штрафа на граждан в размере до пяти минимальных размеров оплаты труда; на должностных лиц - от десяти до тридцати минимальных размеров оплаты труда; на юридических лиц - от пятидесяти до ста минимальных размеров оплаты труда.</w:t>
      </w:r>
    </w:p>
    <w:p>
      <w:r>
        <w:rPr>
          <w:b/>
        </w:rPr>
        <w:t xml:space="preserve">2. </w:t>
      </w:r>
      <w:r>
        <w:t>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 влечет наложение административного штрафа на граждан в размере от пяти до десяти минимальных размеров оплаты труда</w:t>
      </w:r>
    </w:p>
    <w:p>
      <w:r>
        <w:rPr>
          <w:b/>
        </w:rPr>
        <w:t xml:space="preserve">3. </w:t>
      </w:r>
      <w:r>
        <w:t>Воспрепятствование проведению контртеррористической операции - влечет наложение административного штрафа на граждан в размере от десяти до двадцати минимальных размеров оплаты труда или административный арест на срок до пятнадцати суток; на должностных лиц - от тридцати до пятидесяти минимальных размеров оплаты труда или административный арест на срок до тридцати суток; на юридических лиц - от ста до трехсот минимальных размеров оплаты труда</w:t>
      </w:r>
    </w:p>
    <w:p>
      <w:r>
        <w:rPr>
          <w:b/>
        </w:rPr>
        <w:t xml:space="preserve">4. </w:t>
      </w:r>
      <w:r>
        <w:t>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законодательством о средствах массовой информации условий освещения контртеррористической операции - влечет наложение административного штрафа на граждан в размере от пяти до двадцати минимальных размеров оплаты труда; на должностных лиц - от десяти до пятидесяти минимальных размеров оплаты труда; на юридических лиц - от трехсот до одной тысячи минимальных размеров оплаты труда.";</w:t>
      </w:r>
    </w:p>
    <w:p>
      <w:r>
        <w:rPr>
          <w:b/>
        </w:rPr>
        <w:t xml:space="preserve">4. </w:t>
      </w:r>
      <w:r>
        <w:t>пункт 56 части 2 статьи 28.3 после цифр "19.7" дополнить цифрами ", 20.27"</w:t>
      </w:r>
    </w:p>
    <w:p>
      <w:r>
        <w:rPr>
          <w:b/>
        </w:rPr>
        <w:t>Статья 13</w:t>
      </w:r>
    </w:p>
    <w:p>
      <w:r>
        <w:t>Внести в статью 64 Федерального закона от 7 июля 2003 года № 126-ФЗ "О связи" (Собрание законодательства Российской Федерации, 2003, № 28, ст. 2895) следующие изменения</w:t>
      </w:r>
    </w:p>
    <w:p>
      <w:r>
        <w:t>наименование после слов "оперативно-розыскных мероприятий" дополнить словами ", мероприятий по обеспечению безопасности Российской Федерации"</w:t>
      </w:r>
    </w:p>
    <w:p>
      <w:r>
        <w:t>пункт 1 после слов "осуществляющим оперативно-розыскную деятельность" дополнить словами "или обеспечение безопасности Российской Федерации"</w:t>
      </w:r>
    </w:p>
    <w:p>
      <w:r>
        <w:t>в пункте 2 слова ", требований к сетям и средствам связи для проведения оперативно-розыскных мероприятий" заменить словами "или обеспечение безопасности Российской Федерации, требований к сетям и средствам связи для проведения этими органами в случаях, установленных федеральными законами, мероприятий в целях реализации возложенных на них задач"</w:t>
      </w:r>
    </w:p>
    <w:p>
      <w:r>
        <w:t>в пункте 3: а) в абзаце первом слова "оперативно-розыскную деятельность, в соответствии с законодательством Российской Федерации об оперативно-розыскной деятельности" заменить словами "оперативно-розыскную деятельность или обеспечение безопасности Российской Федерации, в случаях, установленных федеральными законами"; б) абзац второй после слов "оперативно-розыскную деятельность" дополнить словами "или обеспечение безопасности Российской Федерации"</w:t>
      </w:r>
    </w:p>
    <w:p>
      <w:r>
        <w:t>пункт 4 после слов "оперативно-розыскную деятельность" дополнить словами "или обеспечение безопасности Российской Федерации"</w:t>
      </w:r>
    </w:p>
    <w:p>
      <w:r>
        <w:rPr>
          <w:b/>
        </w:rPr>
        <w:t>Статья 14</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37; 2006, № 1, ст. 10; № 23, ст. 2380) следующие изменения</w:t>
      </w:r>
    </w:p>
    <w:p>
      <w:r>
        <w:t>часть 1 статьи 14 дополнить пунктом 71 следующего содержания: "71)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
        <w:t>часть 1 статьи 15 дополнить пунктом 61 следующего содержания: "61)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
        <w:t>часть 1 статьи 16 дополнить пунктом 71 следующего содержания: "71)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
        <w:t>в абзаце первом части 2 статьи 17 цифры "8, 9" заменить цифрами "71 - 9", цифры "8 - 11" заменить цифрами "71 - 11"</w:t>
      </w:r>
    </w:p>
    <w:p>
      <w:r>
        <w:rPr>
          <w:b/>
        </w:rPr>
        <w:t>Статья 15</w:t>
      </w:r>
    </w:p>
    <w:p>
      <w:r>
        <w:t>Внести в Федеральный закон от 6 марта 2006 года № 35-ФЗ "О противодействии терроризму" (Собрание законодательства Российской Федерации, 2006, № 11, ст. 1146) следующие изменения</w:t>
      </w:r>
    </w:p>
    <w:p>
      <w:r>
        <w:t>пункт 3 статьи 3 изложить в следующей редакции: "3)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 организациями, а также угроза совершения указанных действий в тех же целях;"</w:t>
      </w:r>
    </w:p>
    <w:p>
      <w:r>
        <w:t>часть 1 статьи 5 изложить в следующей редакции: "1. Президент Российской Федерации:</w:t>
      </w:r>
    </w:p>
    <w:p>
      <w:r>
        <w:t>определяет основные направления государственной политики в области противодействия терроризму</w:t>
      </w:r>
    </w:p>
    <w:p>
      <w:r>
        <w:t>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r>
        <w:t>принимает решение в установленном порядке об использовании за пределами территории Российской Федерации формирований Вооруженных Сил Российской Федерации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p>
    <w:p>
      <w:r>
        <w:t>часть 5 статьи 10 признать утратившей силу</w:t>
      </w:r>
    </w:p>
    <w:p>
      <w:r>
        <w:rPr>
          <w:b/>
        </w:rPr>
        <w:t>Статья 16</w:t>
      </w:r>
    </w:p>
    <w:p>
      <w:r>
        <w:rPr>
          <w:b/>
        </w:rPr>
        <w:t xml:space="preserve">1. </w:t>
      </w:r>
      <w:r>
        <w:t>Настоящий Федеральный закон вступает в силу со дня его официального опубликования, за исключением статей 8 и 14 настоящего Федерального закона</w:t>
      </w:r>
    </w:p>
    <w:p>
      <w:r>
        <w:rPr>
          <w:b/>
        </w:rPr>
        <w:t xml:space="preserve">2. </w:t>
      </w:r>
      <w:r>
        <w:t>Статья 8 настоящего Федерального закона вступает в силу с 1 января 2007 года, но не ранее чем по истечении одного месяца со дня официального опубликования настоящего Федерального закона</w:t>
      </w:r>
    </w:p>
    <w:p>
      <w:r>
        <w:rPr>
          <w:b/>
        </w:rPr>
        <w:t xml:space="preserve">3. </w:t>
      </w:r>
      <w:r>
        <w:t>Статья 14 настоящего Федерального закона вступает в силу с 1 января 2007 года</w:t>
      </w:r>
    </w:p>
    <w:p>
      <w:r>
        <w:rPr>
          <w:b/>
        </w:rPr>
        <w:t xml:space="preserve">4. </w:t>
      </w:r>
      <w:r>
        <w:t>Положения статьи 1041 Уголовного кодекса Российской Федерации (в редакции настоящего Федерального закона), касающиеся конфискации доходов от использования имущества, полученного в результате совершения преступления, применяются к правоотношениям, возникшим после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