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пожарной безопасности</w:t>
      </w:r>
    </w:p>
    <w:p>
      <w:r>
        <w:rPr>
          <w:b/>
        </w:rPr>
        <w:t>Статья 1</w:t>
      </w:r>
    </w:p>
    <w:p>
      <w:r>
        <w:t>Внести в Федеральный закон от 21 декабря 1994 года № 69-ФЗ "О пожарной безопасности" (Собрание законодательства Российской Федерации, 1994, № 35, ст. 3649; 1995, № 35, ст. 3503; 1998, № 4, ст. 430; 2002, № 30, ст. 3033; 2003, № 2, ст. 167; 2004, № 27, ст. 2711; № 35, ст. 3607) следующие изменения</w:t>
      </w:r>
    </w:p>
    <w:p>
      <w:r>
        <w:t>часть третью статьи 5 дополнить абзацем следующего содержания: "подразделения федеральной противопожарной службы, созданные в целях организации профилактики и тушения пожаров в населенных пунктах (территориальные подразделения)."</w:t>
      </w:r>
    </w:p>
    <w:p>
      <w:r>
        <w:t>в статье 16: а) абзац восемнадцатый изложить в следующей редакции: "осуществление тушения пожаров в населенных пунктах, организация и осуществление тушения пожаров в закрытых административно-территориальных образованиях, в организациях, в которых создаются объектовые, специальные и воинские подразделения федеральной противопожарной службы, а также при проведении мероприятий федерального уровня с массовым сосредоточением людей;"; б) дополнить абзацем следующего содержания: "подготовка утверждаемого Правительством Российской Федерации перечня объектов, критически важных для национальной безопасности страны, других особо важных пожароопасных объектов, особо ценных объектов культурного наследия народов Российской Федерации, на которых в обязательном порядке создается пожарная охрана."</w:t>
      </w:r>
    </w:p>
    <w:p>
      <w:r>
        <w:t>в части первой статьи 18: а) абзац одиннадцатый изложить в следующей редакции: "организация тушения пожаров силами Государственной противопожарной службы (за исключением лесных пожаров, пожаров в закрытых административно-территориальных образованиях, на объектах, входящих в утверждаемый Правительством Российской Федерации перечень объектов, критически важных для национальной безопасности страны, других особо важных пожароопасных объектов, особо ценных объектов культурного наследия народов Российской Федерации, а также при проведении мероприятий федерального уровня с массовым сосредоточением людей);"; б) дополнить абзацем следующего содержания: "оперативное управление подразделениями территориального органа федерального органа исполнительной власти, уполномоченного на решение задач в области пожарной безопасности, осуществляемое в порядке делегирования полномочий без предоставления субвенций."</w:t>
      </w:r>
    </w:p>
    <w:p>
      <w:r>
        <w:t>часть четвертую статьи 22 изложить в следующей редакции: "Порядок привлечения сил и средств подразделений пожарной охраны для тушения пожаров утверждается федеральным органом исполнительной власти, уполномоченным на решение задач в области пожарной безопасности."</w:t>
      </w:r>
    </w:p>
    <w:p>
      <w:r>
        <w:t>часть вторую статьи 37 дополнить абзацем следующего содержания: "обеспечивать создание и содержание подразделений пожарной охраны на объектах, входящих в утверждаемый Правительством Российской Федерации перечень объектов, критически важных для национальной безопасности страны, других особо важных пожароопасных объектов, особо ценных объектов культурного наследия народов Российской Федерации, на которых в обязательном порядке создается пожарная охрана (за исключением объектов, на которых создаются объектовые, специальные и воинские подразделения федеральной противопожарной службы)."</w:t>
      </w:r>
    </w:p>
    <w:p>
      <w:r>
        <w:rPr>
          <w:b/>
        </w:rPr>
        <w:t>Статья 2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3</w:t>
      </w:r>
    </w:p>
    <w:p>
      <w:r>
        <w:t>Внести в часть 1 статьи 154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3607; 2005, № 1, ст. 25; № 40, ст. 3985; 2006, № 1, ст. 10) следующие изменения</w:t>
      </w:r>
    </w:p>
    <w:p>
      <w:r>
        <w:t>в абзаце втором слова "в течение 2005 - 2008 годов" исключить</w:t>
      </w:r>
    </w:p>
    <w:p>
      <w:r>
        <w:t>дополнить абзацами следующего содержания: "Установить, что увольнение лиц рядового и начальствующего состава Государственной противопожарной службы, принятых на службу в объектовые подразделения Государственной противопожарной службы, созданные на основе договоров с организациями (за исключением организаций, в которых создаются объектовые, специальные и воинские подразделения федеральной противопожарной службы), осуществляется поэтапно в течение 2006 - 2008 годов по истечении срока контракта о службе или достижении предельного возраста нахождения на службе при наличии выслуги лет, дающей право на пенсию, в порядке, определяемом Правительством Российской Федерации. Установить, что в течение 2006 - 2008 годов финансирование деятельности созданных ранее на основе договоров с организациями объектовых подразделений Государственной противопожарной службы, в составе которых проходят службу лица рядового и начальствующего состава Государственной противопожарной службы, осуществляется за счет средств организаций - собственников охраняемых объектов, поступающих на лицевые счета по учету средств от предпринимательской и иной приносящей доход деятельности, открываемые подразделениями Министерства Российской Федерации по делам гражданской обороны, чрезвычайным ситуациям и ликвидации последствий стихийных бедствий в установленном порядке в органах федерального казначейства. Перевод сотрудников Государственной противопожарной службы из объектовых подразделений Государственной противопожарной службы, созданных на основе договоров с организациями, в федеральную противопожарную службу осуществляется в порядке перевода."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статей 5, 16, 18, 22 и 37 Федерального закона от 22 декабря 1994 года № 69-ФЗ "О пожарной безопасности" (в редакции настоящего Федерального закона), подпункта 31 пункта 2 статьи 263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редакции настоящего Федерального закона) и части 1 статьи 154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(в редакции настоящего Федерального закона) распространяются на правоотношения, возникшие с 1 января 2006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