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7, ст. 620, 621; 2002, № 30, ст. 3033; 2003, № 8, ст. 709; № 27, ст. 2700; № 46, ст. 4437; 2004, № 18, ст. 1687; 2005, № 14, ст. 1212; № 40, ст. 3987; 2006, № 19, ст. 2062; № 28, ст. 2974; № 29, ст. 3121, 3122; № 41, ст. 4206) следующие изменения: 1) в пункте 7 статьи 38 слово "состоящим" заменить словом "пребывающим"; 2) пункт 3 статьи 46 после слова "военнослужащего" дополнить словами "или гражданина, пребывающего в запасе"; 3) абзац второй пункта 2 статьи 52 признать утратившим силу; 4) статью 57 изложить в следующей редакции: "Статья 57. Присвоение воинских званий гражданам, пребывающим в запасе 1. Гражданам, пребывающим в запасе, могут быть присвоены первые и очередные воинские звания, но не выше воинского звания полковника или капитана 1 ранга.</w:t>
      </w:r>
    </w:p>
    <w:p>
      <w:r>
        <w:rPr>
          <w:b/>
        </w:rPr>
        <w:t xml:space="preserve">2. </w:t>
      </w:r>
      <w:r>
        <w:t>Гражданину, пребывающему в запасе, воинское звание может быть присвоено, если указанный гражданин приписан или может быть приписан к воинской части (предназначен или может быть предназначен в специальное формирование) для призыва на военную службу по мобилизации на должность, для которой штатом военного времени предусмотрено воинское звание равное или более высокое, чем воинское звание, присваиваемое гражданину, пребывающему в запасе, а очередное воинское звание, кроме того, - по истечении установленного срока пребывания в предыдущем воинском звании. При этом гражданину, пребывающему в запасе, воинское звание может быть присвоено после прохождения им военных сборов и сдачи соответствующих зачетов либо в аттестационном порядке</w:t>
      </w:r>
    </w:p>
    <w:p>
      <w:r>
        <w:rPr>
          <w:b/>
        </w:rPr>
        <w:t xml:space="preserve">3. </w:t>
      </w:r>
      <w:r>
        <w:t>Для граждан, пребывающих в запасе, сроки пребывания в воинских званиях, права должностных лиц по присвоению воинских званий и порядок присвоения воинских званий определяются Положением о порядке прохождения военной службы."</w:t>
      </w:r>
    </w:p>
    <w:p>
      <w:r>
        <w:rPr>
          <w:b/>
        </w:rPr>
        <w:t>Статья 2</w:t>
      </w:r>
    </w:p>
    <w:p>
      <w:r>
        <w:t>Установить, что срок пребывания в воинском звании, присвоенном гражданину в период пребывания его в запасе до дня вступления в силу настоящего Федерального закона, исчисляется со дня присвоения воинского звания.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