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4.5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09.02.2007 № 19-ФЗ</w:t>
      </w:r>
    </w:p>
    <w:p>
      <w:r>
        <w:t>О внесении изменения в статью 4.5 Кодекса Российской Федерации об административных правонарушениях РОССИЙСКАЯ ФЕДЕРАЦИЯ ФЕДЕРАЛЬНЫЙ ЗАКОН О внесении изменения в статью 4.5 Кодекса Российской Федерации об административных правонарушениях Принят Государственной Думой 26 января 2007 года Одобрен Советом Федерации 2 февраля 2007 года Внести в часть 1 статьи 4.5 Кодекса Российской Федерации об административных правонарушениях (Собрание законодательства Российской Федерации, 2002, № 1, ст. 1; № 44, ст. 4295; 2003, № 27, ст. 2708; № 46, ст. 4434; 2004, № 34, ст. 3533; 2005, № 1, ст. 40; 2006, № 1, ст. 4; № 6, ст. 636; № 19, ст. 2066; № 31, ст. 3438; № 45, ст. 4641; 2007, № 1, ст. 25) изменение, дополнив ее после слов "о защите прав потребителей," словами "о государственном регулировании цен (тарифов),". Президент Российской Федерации В.Путин Москва, Кремль 9 февраля 2007 года № 19-ФЗ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