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w:t>
      </w:r>
    </w:p>
    <w:p>
      <w:r>
        <w:rPr>
          <w:b/>
        </w:rPr>
        <w:t>Статья 1</w:t>
      </w:r>
    </w:p>
    <w:p>
      <w:r>
        <w:t>(Статья утратила силу - Федеральный закон от 07.02.2011 № 3-ФЗ)</w:t>
      </w:r>
    </w:p>
    <w:p>
      <w:r>
        <w:rPr>
          <w:b/>
        </w:rPr>
        <w:t>Статья 2</w:t>
      </w:r>
    </w:p>
    <w:p>
      <w:r>
        <w:t>В пункте 5 статьи 4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слова "преподавательской, научной и творческой." заменить словами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Прокурорские работники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Статья 3</w:t>
      </w:r>
    </w:p>
    <w:p>
      <w:r>
        <w:t>(Статья утратила силу - Федеральный закон от 28.12.2010 № 390-ФЗ)</w:t>
      </w:r>
    </w:p>
    <w:p>
      <w:r>
        <w:rPr>
          <w:b/>
        </w:rPr>
        <w:t>Статья 4</w:t>
      </w:r>
    </w:p>
    <w:p>
      <w:r>
        <w:t>В пункте 3 статьи 3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1999, № 29, ст. 3690; 2001, № 51, ст. 4834) слова "научной, преподавательской, литературной и иной творческой деятельности." заменить словами "преподавательской, научной и иной творческой деятельности. При этом указанная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Судья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Статья 5</w:t>
      </w:r>
    </w:p>
    <w:p>
      <w:r>
        <w:t>В части второй статьи 10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 2, ст. 70) слова "творческой, научной и преподавательской деятельности." заменить словами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Сотрудник органов внутренних дел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Статья 6</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27, ст. 2700; 2004, № 25, ст. 2484; № 51, ст. 5128; 2005, № 19, ст. 1749; № 30, ст. 3104; 2006, № 29, ст. 3123) следующие изменения</w:t>
      </w:r>
    </w:p>
    <w:p>
      <w:r>
        <w:t>в части первой статьи 4: пункт "в" дополнить словами ", финансирование которой не противоречит требованиям, предусмотренным пунктом "в" части второй статьи 6 настоящего Федерального закона"; дополнить пунктом "в1" следующего содержания: "в1) вхождения члена Совета Федерации, депутата Государственной Думы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t>в части второй статьи 6: в пункте "в" слово "деятельности;" заменить словами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или законодательством Российской Федерации;"; дополнить пунктом "д" следующего содержания: "д)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Статья 7</w:t>
      </w:r>
    </w:p>
    <w:p>
      <w:r>
        <w:t>В части пятой статьи 9 Федерального закона от 17 декабря 1994 года № 67-ФЗ "О федеральной фельдъегерской связи" (Собрание законодательства Российской Федерации, 1994, № 34, ст. 3547; 1999, № 49, ст. 5904) слова "творческой, научной и преподавательской деятельности." заменить словами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Лица начальствующего состава и служащие федеральной фельдъегерской связи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Статья 8</w:t>
      </w:r>
    </w:p>
    <w:p>
      <w:r>
        <w:t>(Статья утратила силу - Федеральный закон от 05.04.2013 № 41-ФЗ)</w:t>
      </w:r>
    </w:p>
    <w:p>
      <w:r>
        <w:rPr>
          <w:b/>
        </w:rPr>
        <w:t>Статья 9</w:t>
      </w:r>
    </w:p>
    <w:p>
      <w:r>
        <w:t>Главу V Федерального закона от 12 января 1996 года № 7-ФЗ "О некоммерческих организациях" (Собрание законодательства Российской Федерации, 1996, № 3, ст. 145; 1998, № 48, ст. 5849; 2007, № 1, ст. 39) дополнить статьей 301 следующего содержания: "Статья 301. Ограничения на участие отдельных категорий лиц в деятельности иностранных некоммерческих неправительственных организаций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Статья 10</w:t>
      </w:r>
    </w:p>
    <w:p>
      <w:r>
        <w:t>Внести в пункт 2 статьи 7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2002, № 30, ст. 3029) следующие изменения</w:t>
      </w:r>
    </w:p>
    <w:p>
      <w:r>
        <w:t>подпункт 1 изложить в следующей редакции: "1)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t>подпункт 4 изложить в следующей редакции: "4) состоять членом органа управления коммерческой организации, а также членом органа управления, попечительского или наблюдательного совета, иного органа иностранной некоммерческой неправительственной организации либо действующего на территории Российской Федерации ее структурного подразделения, за исключением случаев, предусмотренных статьей 21 настоящего Федерального закона, если иное не предусмотрено международным договором Российской Федерации или законодательством Российской Федерации;"</w:t>
      </w:r>
    </w:p>
    <w:p>
      <w:r>
        <w:rPr>
          <w:b/>
        </w:rPr>
        <w:t>Статья 11</w:t>
      </w:r>
    </w:p>
    <w:p>
      <w:r>
        <w:t>Внести в Федеральный закон от 8 января 1998 года № 7-ФЗ "О Судебном департаменте при Верховном Суде Российской Федерации" (Собрание законодательства Российской Федерации, 1998, № 2, ст. 223) следующие изменения</w:t>
      </w:r>
    </w:p>
    <w:p>
      <w:r>
        <w:t>статью 8 дополнить пунктом 3 следующего содержания: "3. Генеральный директор Судебного департамента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Генеральный директор Судебного департамента не вправе заниматься другой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t>в статье 9: слова "Генеральный директор" заменить словами "1. Генеральный директор"; дополнить пунктом 2 следующего содержания: "2. Заместители Генерального директора Судебного департамента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Заместители Генерального директора Судебного департамента не вправе заниматься другой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Статья 12</w:t>
      </w:r>
    </w:p>
    <w:p>
      <w:r>
        <w:t>Внести в пункт 7 статьи 10 Федерального закона от 27 мая 1998 года № 76-ФЗ "О статусе военнослужащих" (Собрание законодательства Российской Федерации, 1998, № 22, ст. 2331; 2003, № 46, ст. 4437; 2004, № 35, ст. 3607; 2006, № 6, ст. 637) следующие изменения</w:t>
      </w:r>
    </w:p>
    <w:p>
      <w:r>
        <w:t>в абзаце втором слово "службы;" заменить словами "службы. При этом педагогическая,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t>дополнить абзацем следующего содержания: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Статья 13</w:t>
      </w:r>
    </w:p>
    <w:p>
      <w:r>
        <w:t>В пункте 2 статьи 5 Федерального закона от 17 декабря 1998 года № 188-ФЗ "О мировых судьях в Российской Федерации" (Собрание законодательства Российской Федерации, 1998, № 51, ст. 6270; 2004, № 35, ст. 3607) слова "научной, преподавательской, литературной и иной творческой деятельности." заменить словами "преподавательской, научной и иной творческой деятельности. При этом указанная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Мировой судья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Статья 14</w:t>
      </w:r>
    </w:p>
    <w:p>
      <w:r>
        <w:t>(Статья утратила силу - Федеральный закон от 21.12.2021 № 414-ФЗ)</w:t>
      </w:r>
    </w:p>
    <w:p>
      <w:r>
        <w:rPr>
          <w:b/>
        </w:rPr>
        <w:t>Статья 15</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 50, ст. 4950; 2005, № 30, ст. 3104; 2006, № 31, ст. 3427; № 50, ст. 5303) следующие изменения</w:t>
      </w:r>
    </w:p>
    <w:p>
      <w:r>
        <w:t>пункт 9 статьи 4 дополнить новым вторым предложением следующего содержания: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t>пункт 15 статьи 29 дополнить предложениями следующего содержания: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Члены избирательных комиссий, указанные в настоящем пункте,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Статья 16</w:t>
      </w:r>
    </w:p>
    <w:p>
      <w:r>
        <w:t>Статью 20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дополнить пунктами 9 и 10 следующего содержания: "9)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за исключением случаев, предусмотренных международным договором Российской Федерации, законодательством Российской Федерации, межбанковским соглашением, или случаев участия Банка России в капиталах и деятельности организаций в соответствии со статьями 8 и 9 настоящего Федерального закона;</w:t>
      </w:r>
    </w:p>
    <w:p>
      <w:r>
        <w:t>не вправе совмещать свою основную деятельность с иной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законодательством Российской Федерации или межбанковским соглашением."</w:t>
      </w:r>
    </w:p>
    <w:p>
      <w:r>
        <w:rPr>
          <w:b/>
        </w:rPr>
        <w:t>Статья 17</w:t>
      </w:r>
    </w:p>
    <w:p>
      <w:r>
        <w:t>(Статья утратила силу - Федеральный закон от 20.03.2025 № 33-ФЗ)</w:t>
      </w:r>
    </w:p>
    <w:p>
      <w:r>
        <w:rPr>
          <w:b/>
        </w:rPr>
        <w:t>Статья 18</w:t>
      </w:r>
    </w:p>
    <w:p>
      <w:r>
        <w:t>Часть 1 статьи 17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дополнить пунктами 16 и 17 следующего содержания: "16)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Статья 19</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