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государственном пенсионном обеспечении в Российской Федерации"</w:t>
      </w:r>
    </w:p>
    <w:p>
      <w:r>
        <w:rPr>
          <w:b/>
        </w:rPr>
        <w:t>Статья 1</w:t>
      </w:r>
    </w:p>
    <w:p>
      <w:r>
        <w:t>Внести в Федеральный закон от 15 декабря 2001 года № 166-ФЗ "О государственном пенсионном обеспечении в Российской Федерации" (Собрание законодательства Российской Федерации, 2001, № 51, ст. 4831; 2002, № 30, ст. 3033; 2003, № 27, ст. 2700; 2004, № 35, ст. 3607) следующие изменения</w:t>
      </w:r>
    </w:p>
    <w:p>
      <w:r>
        <w:t>абзац десятый статьи 2 изложить в следующей редакции: "нетрудоспособные граждане - инвалиды, в том числе инвалиды с детства, дети-инвалиды, дети в возрасте до 18 лет, а также старше этого возраста, обучающиеся по очной форме в образовательных учреждениях всех типов и видов независимо от их организационно-правовой формы, за исключением образовательных учреждений дополнительного образования, до окончания ими такого обучения, но не дольше чем до достижения ими возраста 23 лет, потерявшие одного или обоих родителей, и дети умершей одинокой матери, граждане из числа малочисленных народов Севера, достигшие возраста 55 и 50 лет (соответственно мужчины и женщины), граждане, достигшие возраста 65 и 60 лет (соответственно мужчины и женщины), не имеющие права на пенсию, предусмотренную Федеральным законом "О трудовых пенсиях в Российской Федерации"."</w:t>
      </w:r>
    </w:p>
    <w:p>
      <w:r>
        <w:t>абзац четвертый пункта 1 статьи 11 изложить в следующей редакции: "дети в возрасте до 18 лет, а также старше этого возраста, обучающиеся по очной форме в образовательных учреждениях всех типов и видов независимо от их организационно-правовой формы, за исключением образовательных учреждений дополнительного образования, до окончания ими такого обучения, но не дольше чем до достижения ими возраста 23 лет, потерявшие одного или обоих родителей, и дети умершей одинокой матери, не имеющие права на пенсию по случаю потери кормильца, предусмотренную Федеральным законом "О трудовых пенсиях в Российской Федерации", или на пенсию по случаю потери кормильца в соответствии со статьями 8 и 10 настоящего Федерального закона;"</w:t>
      </w:r>
    </w:p>
    <w:p>
      <w:r>
        <w:t>подпункты 1 и 2 пункта 1 статьи 18 изложить в следующей редакции: "1) гражданам из числа малочисленных народов Севера, достигшим возраста 55 и 50 лет (соответственно мужчины и женщины), гражданам, достигшим возраста 65 и 60 лет (соответственно мужчины и женщины), инвалидам, имеющим ограничение способности к трудовой деятельности II степени (за исключением инвалидов с детства), детям в возрасте до 18 лет, а также старше этого возраста, обучающимся по очной форме в образовательных учреждениях всех типов и видов независимо от их организационно-правовой формы, за исключением образовательных учреждений дополнительного образования, до окончания ими такого обучения, но не дольше чем до достижения ими возраста 23 лет, потерявшим одного из родителей, - 100 процентов размера базовой части трудовой пенсии по старости, предусмотренной Федеральным законом "О трудовых пенсиях в Российской Федерации" для граждан, достигших возраста 60 и 55 лет (соответственно мужчины и женщины). При этом размеры социальной пенсии инвалидов, имеющих ограничение способности к трудовой деятельности II степени (за исключением инвалидов с детства), и социальной пенсии детей в возрасте до 18 лет, а также старше этого возраста, обучающихся по очной форме в образовательных учреждениях всех типов и видов независимо от их организационно-правовой формы, за исключением образовательных учреждений дополнительного образования, до окончания ими такого обучения, но не дольше чем до достижения ими возраста 23 лет, потерявших одного из родителей, не могут быть менее 470 рублей в месяц</w:t>
      </w:r>
    </w:p>
    <w:p>
      <w:r>
        <w:t>инвалидам с детства, имеющим ограничение способности к трудовой деятельности III и II степени, инвалидам, имеющим ограничение способности к трудовой деятельности III степени, детям-инвалидам, детям в возрасте до 18 лет, а также старше этого возраста, обучающимся по очной форме в образовательных учреждениях всех типов и видов независимо от их организационно-правовой формы, за исключением образовательных учреждений дополнительного образования, до окончания ими такого обучения, но не дольше чем до достижения ими возраста 23 лет, потерявшим обоих родителей, и детям умершей одинокой матери - 100 процентов размера базовой части трудовой пенсии по инвалидности, предусмотренной подпунктом 1 пункта 1 статьи 15 Федерального закона "О трудовых пенсиях в Российской Федерации";"</w:t>
      </w:r>
    </w:p>
    <w:p>
      <w:r>
        <w:rPr>
          <w:b/>
        </w:rPr>
        <w:t>Статья 2</w:t>
      </w:r>
    </w:p>
    <w:p>
      <w:r>
        <w:t>Финансирование расходов, предусмотренных абзацем четвертым пункта 1 статьи 11 и подпунктами 1 и 2 пункта 1 статьи 18 Федерального закона от 15 декабря 2001 года № 166-ФЗ "О государственном пенсионном обеспечении в Российской Федерации" (в редакции настоящего Федерального закона), осуществляется за счет средств федерального бюджета в соответствии со статьей 6 указанного Федерального закона.</w:t>
      </w:r>
    </w:p>
    <w:p>
      <w:r>
        <w:rPr>
          <w:b/>
        </w:rPr>
        <w:t>Статья 3</w:t>
      </w:r>
    </w:p>
    <w:p>
      <w:r>
        <w:t>Настоящий Федеральный закон вступает в силу с 1 января 2008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