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Китайской Народной Республикой о статусе воинских формирований Российской Федерации, временно находящихся на территории Китайской Народной Республики, и воинских формирований Китайской Народной Республики, временно находящихся на территории Российской Федерации, для проведения совместных военных учений</w:t>
      </w:r>
    </w:p>
    <w:p>
      <w:r>
        <w:rPr>
          <w:b/>
        </w:rPr>
        <w:t>Статья None. Федеральный закон   от 17.05.2007 № 79-ФЗ</w:t>
      </w:r>
    </w:p>
    <w:p>
      <w:r>
        <w:t>О ратификации Соглашения между Российской Федерацией и Китайской Народной Республикой о статусе воинских формирований Российской Федерации, временно находящихся на территории Китайской Народной Республики, и воинских формирований Китайской Народной Республики, временно находящихся на территории Российской Федерации, для проведения совместных военных учений РОССИЙСКАЯ ФЕДЕРАЦИЯ ФЕДЕРАЛЬНЫЙ ЗАКОН О ратификации Соглашения между Российской Федерацией и Китайской Народной Республикой о статусе воинских формирований Российской Федерации, временно находящихся на территории Китайской Народной Республики, и воинских формирований Китайской Народной Республики, временно находящихся на территории Российской Федерации, для проведения совместных военных учений Принят Государственной Думой 27 апреля 2007 года Одобрен Советом Федерации 4 мая 2007 года Ратифицировать Соглашение между Российской Федерацией и Китайской Народной Республикой о статусе воинских формирований Российской Федерации, временно находящихся на территории Китайской Народной Республики, и воинских формирований Китайской Народной Республики, временно находящихся на территории Российской Федерации, для проведения совместных военных учений, подписанное в городе Пекине 6 августа 2005 года и в городе Москве 8 августа 2005 года. Президент Российской Федерации В.Путин Москва, Кремль 17 мая 2007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