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2008 год и на плановый период 2009 и 2010 годов"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198-ФЗ "О федеральном бюджете на 2008 год и на плановый период 2009 и 2010 годов" (Собрание законодательства Российской Федерации, 2007, № 31, ст. 3995) следующие изменения</w:t>
      </w:r>
    </w:p>
    <w:p>
      <w:r>
        <w:t>статью 14 дополнить частью 7 следующего содержания: "7. Межбюджетные трансферты, полученные бюджетами субъектов Российской Федерации и местными бюджетами из федерального бюджета в форме субвенций и субсидий, не использованные в 2007 году, подлежат использованию в 2008 году на те же цели. При установлении соответствующим главным распорядителем средств федерального бюджета отсутствия потребности в указанных субвенциях и субсидиях в 2008 году их остаток подлежит возврату в доход федерального бюджета. В случае, если неиспользованный остаток межбюджетных трансфертов, полученных в форме субвенций и субсидий,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Федерации."</w:t>
      </w:r>
    </w:p>
    <w:p>
      <w:r>
        <w:t>(Пункт утратил силу - Федеральный закон от 03.03.2008 № 19-ФЗ) 3) в статье 29: а) в части 1: пункт 1 изложить в следующей редакции: "1) на реализацию подпрограмм "Выполнение государственных обязательств по обеспечению жильем категорий граждан, установленных федеральным законодательством" и "Обеспечение жильем молодых семей", мероприятий по обеспечению жильем отдельных категорий граждан в части предоставления субсидий на приобретение жилья федеральным государственным гражданским служащим федеральной целевой программы "Жилище" на 2002 - 2010 годы, а также на оказание государственной поддержки в жилищном обустройстве вынужденным переселенцам, лишившимся жилья в результате осетино-ингушского конфликта в октябре - ноябре 1992 года, и на приобретение жилья для граждан Российской Федерации, выезжающих из районов Крайнего Севера в рамках пилотного проекта социального реструктурирования районов Крайнего Севера, - в качестве дополнительных бюджетных ассигнований на реализацию указанных мероприятий; на реализацию подпрограммы "Обеспечение земельных участков коммунальной инфраструктурой в целях жилищного строительства" федеральной целевой программы "Жилище" на 2002 - 2010 годы, - в качестве дополнительных бюджетных ассигнований на развитие социальной и инженерной инфраструктуры субъектов Российской Федерации и муниципальных образований с распределением субсидий по субъектам Российской Федерации в порядке, установленном Правительством Российской Федерации;"; в пункте 4: абзац второй после слов "Федерального научно-клинического центра детской гематологии, онкологии и иммунологии (город Москва)," дополнить словами "Федерального центра сердечно-сосудистой хирургии (город Астрахань), Федерального центра сердечно-сосудистой хирургии (город Пенза), Федерального центра травматологии, ортопедии и эндопротезирования (город Краснодар), Федерального центра травматологии, ортопедии и эндопротезирования (город Чебоксары),"; дополнить абзацами следующего содержания: "совершенствование медицинской помощи больным с сосудистыми заболеваниями и совершенствование организации медицинской помощи пострадавшим при дорожно-транспортных происшествиях по подразделу "Здравоохранение" раздела "Здравоохранение и спорт" функциональной классификации расходов бюджетов Российской Федерации, - в качестве дополнительных бюджетных ассигнований на те же цели; финансовое обеспечение централизованной закупки диагностических средств и антиретровирусных препаратов для профилактики, выявления и лечения инфицированных вирусами иммунодефицита человека и гепатитов В и С по подразделу "Здравоохранение" раздела "Здравоохранение и спорт" функциональной классификации расходов бюджетов Российской Федерации, - в качестве дополнительных бюджетных ассигнований на те же цели; обеспечение инвалидов транспортными средствами по подразделу "Социальное обеспечение населения" раздела "Социальная политика" функциональной классификации расходов бюджетов Российской Федерации, - в качестве дополнительных бюджетных ассигнований на те же цели; разработку типового проекта медицинского центра по оказанию специализированной медицинской помощи в области акушерства, гинекологии и неонатологии (перинатальных центров) по подразделу "Здравоохранение" раздела "Здравоохранение и спорт" функциональной классификации расходов бюджетов Российской Федерации, - в качестве дополнительных бюджетных ассигнований на те же цели;"; дополнить пунктами 11 - 26 следующего содержания: "11) Министерству финансов Российской Федерации на: реализацию программ приграничного сотрудничества между Россией и Европейским союзом в рамках Европейского инструмента соседства и партнерства (ЕИСП) по подразделу "Международные отношения и международное сотрудничество" раздела "Общегосударственные вопросы" функциональной классификации расходов бюджетов Российской Федерации, - в качестве дополнительных бюджетных ассигнований на те же цели; возмещение российским юридическим лицам затрат, связанных с ремонтом, консервацией и хранением военной техники, по подразделу "Другие общегосударственные вопросы" раздела "Общегосударственные вопросы" функциональной классификации расходов бюджетов Российской Федерации, - в качестве дополнительных бюджетных ассигнований на те же цели; реализацию вновь принимаемых решений высших органов межгосударственных организаций, созданных государствами Содружества Независимых Государств, по подразделу "Международные отношения и международное сотрудничество" раздела "Общегосударственные вопросы" функциональной классификации расходов бюджетов Российской Федерации, - в качестве дополнительных бюджетных ассигнований на реализацию Договора о создании Межгосударственного фонда гуманитарного сотрудничества государств - участников Содружества Независимых Государств от 25 мая 2006 года; финансовое обеспечение федеральных органов исполнительной власти, осуществляющих пенсионное обеспечение лиц, проходивших военную службу и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органах, органах прокуратуры, и членов их семей, на выплату пенсий, а также осуществляющих выплаты специалистам ядерного оружейного комплекса, по подразделу "Пенсионное обеспечение" раздела "Социальная политика" функциональной классификации расходов бюджетов Российской Федерации, - в качестве дополнительных бюджетных ассигнований на те же цели; реализацию Государственной программы по оказанию содействия добровольному переселению в Российскую Федерацию соотечественников, проживающих за рубежом, по подразделу "Миграционная политика" раздела "Национальная безопасность и правоохранительная деятельность" функциональной классификации расходов бюджетов Российской Федерации, - в качестве дополнительных бюджетных ассигнований на те же цели; частичное возмещение расходов бюджетов субъектов Российской Федерации на реализацию мероприятий, предусмотренных региональными программами переселения, включенными в Государственную программу по оказанию содействия добровольному переселению в Российскую Федерацию соотечественников, проживающих за рубежом, по подразделу "Финансовая помощь бюджетам других уровней" раздела "Межбюджетные трансферты" функциональной классификации расходов бюджетов Российской Федерации, - в качестве дополнительных бюджетных ассигнований на те же цели; выполнение мероприятий по категорированию объектов транспортной инфраструктуры и транспортных средств по подразделу "Другие вопросы в области национальной экономики" раздела "Национальная экономика" функциональной классификации расходов бюджетов Российской Федерации, - в качестве дополнительных бюджетных ассигнований на те же цели; предоставление субсидии бюджету Сахалинской области на ликвидацию последствий землетрясения по подразделу "Финансовая помощь бюджетам других уровней" раздела "Межбюджетные трансферты" функциональной классификации расходов бюджетов Российской Федерации, - в качестве дополнительных бюджетных ассигнований на те же цели; предоставление мер социальной поддержки гражданам, подвергшимся воздействию радиации вследствие радиационных аварий и ядерных испытаний, по подразделу "Социальное обеспечение населения" раздела "Социальная политика"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Министерству образования и науки Российской Федерации на финансовое обеспечение деятельности фонда "Русский мир" по подразделу "Другие вопросы в области образования" раздела "Образование"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Федеральному агентству по образованию на: абзац; (Утратил силу - Федеральный закон от 03.03.2008 № 19-ФЗ) предоставление субсидий бюджетам субъектов Российской Федерации на выплату компенсации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образования, по разделу "Межбюджетные трансферты"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федеральным органам исполнительной власти, осуществляющим пенсионное обеспечение лиц, проходящих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органах, и членов их семей, на выплату пенсий, пособий и компенсаций по подразделу "Пенсионное обеспечение" раздела "Социальная политика"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Генеральной прокуратуре Российской Федерации на содержание и обеспечение деятельности Следственного комитета при прокуратуре Российской Федерации по подразделу "Органы прокуратуры" раздела "Национальная безопасность и правоохранительная деятельность"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Министерству обороны Российской Федерации на создание вооружения и военной техники нового поколения по подразделу "Прикладные научные исследования в области национальной обороны" раздела "Национальная оборона"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Федеральной службе охраны Российской Федерации на проведение специальных охранных мероприятий по подразделу "Органы безопасности" раздела "Национальная безопасность и правоохранительная деятельность"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Министерству регионального развития Российской Федерации на реализацию федеральной целевой программы "Восстановление экономики и социальной сферы Чеченской Республики (2002 год и последующие годы)", - в качестве дополнительных бюджетных ассигнований на реализацию федеральной целевой программы "Социально-экономическое развитие Чеченской Республики на 2008 - 2011 годы"</w:t>
      </w:r>
    </w:p>
    <w:p>
      <w:r>
        <w:t>Федеральному агентству специального строительства на строительство объектов федеральной собственности на территории Сахалинской области по подразделу "Другие вопросы в области национальной экономики" раздела "Национальная экономика" функциональной классификации расходов бюджетов Российской Федерации, - в качестве дополнительных бюджетных ассигнований на завершение строительства указанных объектов</w:t>
      </w:r>
    </w:p>
    <w:p>
      <w:r>
        <w:t>Министерству здравоохранения и социального развития Российской Федерации на: разработку и реализацию комплекса мер по оказанию поддержки детям, оказавшимся в трудной жизненной ситуации, по подразделу "Другие вопросы в области социальной политики" раздела "Социальная политика" функциональной классификации расходов бюджетов Российской Федерации, - в качестве дополнительных бюджетных ассигнований на те же цели; методическое обеспечение и информационную поддержку по разделу "Здравоохранение и спорт" функциональной классификации расходов бюджетов Российской Федерации в сумме до 178,1 млн. рублей, - в бюджеты субъектов Российской Федерации в виде субвенций на осуществление передаваемых полномочий Российской Федерации в области охраны здоровья граждан</w:t>
      </w:r>
    </w:p>
    <w:p>
      <w:r>
        <w:t>Федеральной службе по труду и занятости на выплату компенсации в возмещение вреда гражданам, подвергшимся воздействию радиации вследствие радиационных аварий, в том числе в размерах, установленных на основании вступивших в законную силу решений судебных органов, а также на погашение задолженности по указанным судебным решениям по подразделу "Социальное обеспечение населения" раздела "Социальная политика"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Федеральному агентству по физической культуре и спорту на физкультурно-оздоровительную работу и спортивные мероприятия, а также на непрограммные инвестиции в основные фонды по подразделу "Спорт и физическая культура" раздела "Здравоохранение и спорт"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Управлению делами Президента Российской Федерации на проведение капитального ремонта объектов федерального государственного учреждения "Санаторий "Заря" по подразделу "Здравоохранение" раздела "Здравоохранение и спорт"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Министерству сельского хозяйства Российской Федерации на предоставление субсидий бюджетам субъектов Российской Федерации на возмещение части затрат на уплату процентов по кредитам, полученным в российских кредитных организациях (кроме видов расходов 330, 331 и 413), по подразделу "Финансовая помощь бюджетам других уровней" раздела "Межбюджетные трансферты"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Федеральному агентству по печати и массовым коммуникациям на субсидии для открытого акционерного общества "Телерадиокомпания "Петербург" на покрытие расходов, связанных с оплатой услуг по распространению и трансляции программ в населенных пунктах с численностью менее 200 тысяч человек, по подразделу "Телевидение и радиовещание" раздела "Культура, кинематография и средства массовой информации" функциональной классификации расходов бюджетов Российской Федерации, - в качестве дополнительных бюджетных ассигнований на те же цели</w:t>
      </w:r>
    </w:p>
    <w:p>
      <w:r>
        <w:t>Федеральному агентству по культуре и кинематографии на реставрацию объектов культурного наследия (памятников истории и культуры) народов Российской Федерации религиозного назначения по подразделу "Культура" раздела "Культура, кинематография и средства массовой информации" функциональной классификации расходов бюджетов Российской Федерации, - в качестве дополнительных бюджетных ассигнований на те же цели."; б) в части 3: в пункте 2 слова "иных межбюджетных трансфертов" заменить словом "субсидий"; дополнить пунктами 14 - 21 следующего содержания: "14) решение Правительства Российской Федерации о строительстве медицинских центров по оказанию специализированной медицинской помощи в области акушерства, гинекологии и неонатологии (перинатальных центров)</w:t>
      </w:r>
    </w:p>
    <w:p>
      <w:r>
        <w:t>решение Правительства Российской Федерации о прекращении реализации федеральной целевой программы "Развитие г. Сочи как горноклиматического курорта (2006 - 2014 годы)" и формировании имущественного взноса Российской Федерации в Государственную корпорацию по строительству олимпийских объектов и развитию города Сочи как горноклиматического курорта, а также о передаче средств Федеральному агентству по физической культуре и спорту для оказания поддержки организационному комитету Олимпийских игр</w:t>
      </w:r>
    </w:p>
    <w:p>
      <w:r>
        <w:t>решение Правительства Российской Федерации о внесении изменений в расходные обязательства Российской Федерации по реализации федеральной целевой программы "Жилище" на 2002 - 2010 годы, в том числе о направлении бюджетных ассигнований, предусмотренных по подпрограмме "Обеспечение земельных участков коммунальной инфраструктурой в целях жилищного строительства" федеральной целевой программы "Жилище" на 2002 - 2010 годы, на развитие социальной и инженерной инфраструктуры субъектов Российской Федерации и муниципальных образований с распределением субсидий по субъектам Российской Федерации в порядке, установленном Правительством Российской Федерации</w:t>
      </w:r>
    </w:p>
    <w:p>
      <w:r>
        <w:t>перераспределение бюджетных ассигнований, предусмотренных на реализацию мероприятий, направленных на совершенствование организации медицинской помощи пострадавшим при дорожно-транспортных происшествиях, для предоставления субсидий бюджетам субъектов Российской Федерации на закупку оборудования в целях реализации мероприятий, направленных на совершенствование организации медицинской помощи пострадавшим при дорожно-транспортных происшествиях</w:t>
      </w:r>
    </w:p>
    <w:p>
      <w:r>
        <w:t>перераспределение бюджетных ассигнований, предусмотренных на реализацию мероприятий, направленных на совершенствование медицинской помощи больным с сосудистыми заболеваниями, для предоставления субсидий бюджетам субъектов Российской Федерации на закупку оборудования в целях реализации мероприятий, направленных на совершенствование организации медицинской помощи больным с сосудистыми заболеваниями</w:t>
      </w:r>
    </w:p>
    <w:p>
      <w:r>
        <w:t>перераспределение бюджетных ассигнований, предусмотренных на разработку и реализацию комплекса мер по оказанию поддержки детям, оказавшимся в трудной жизненной ситуации, для предоставления субсидий бюджетам субъектов Российской Федерации на разработку и реализацию комплекса мер по оказанию поддержки детям, оказавшимся в трудной жизненной ситуации</w:t>
      </w:r>
    </w:p>
    <w:p>
      <w:r>
        <w:t>безвозмездные поступления из бюджета Тюменской области в федеральный бюджет в целях дополнительного финансового обеспечения строительства федеральных центров высоких медицинских технологий</w:t>
      </w:r>
    </w:p>
    <w:p>
      <w:r>
        <w:t>(Пункт утратил силу - Федеральный закон от 03.03.2008 № 19-ФЗ)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