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Закон Российской Федерации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и их семей"</w:t>
      </w:r>
    </w:p>
    <w:p>
      <w:r>
        <w:rPr>
          <w:b/>
        </w:rPr>
        <w:t>Статья 1</w:t>
      </w:r>
    </w:p>
    <w:p>
      <w:r>
        <w:t>Внести в Закон Российской Федерации от 12 февраля 1993 года № 4468-I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и их семей" (Ведомости Съезда народных депутатов Российской Федерации и Верховного Совета Российской Федерации, 1993, № 9, ст. 328; Собрание законодательства Российской Федерации, 1995, № 49, ст. 4693; 1997, № 51, ст. 5719; 1998, № 30, ст. 3613; 1999, № 23, ст. 2813; 2000, № 50, ст. 4864; 2001, № 17, ст. 1646; 2002, № 2, ст. 129; № 10, ст. 965; № 22, ст. 2029; № 24, ст. 2254; № 30, ст. 3033; 2003, № 27, ст. 2700; 2004, № 27, ст. 2711; № 35, ст. 3607; 2005, № 1, ст. 25; 2006, № 6, ст. 637; № 52, ст. 5505) следующие изменения</w:t>
      </w:r>
    </w:p>
    <w:p>
      <w:r>
        <w:t>в пункте "а" статьи 1: а) абзац первый изложить в следующей редакции: "а) на следующие категории лиц:"; б) абзац второй дополнить словами "(за исключением лиц, указанных в пункте "б" настоящей статьи, и их семей)"; в) абзац третий дополнить словами "(за исключением лиц, указанных в пункте "б" настоящей статьи, и их семей)"; г) абзац четвертый дополнить словами "(за исключением лиц, указанных в пункте "б" настоящей статьи, и их семей)"</w:t>
      </w:r>
    </w:p>
    <w:p>
      <w:r>
        <w:t>в статье 2: а) наименование дополнить словами "и Федеральным законом "О государственном пенсионном обеспечении в Российской Федерации"; б) в части первой слова "Федеральным законом от 17 декабря 2001 года № 173-ФЗ "О трудовых пенсиях в Российской Федерации" (далее - Федеральный закон "О трудовых пенсиях в Российской Федерации")" заменить словами "Федеральным законом от 15 декабря 2001 года № 166-ФЗ "О государственном пенсионном обеспечении в Российской Федерации" (далее - Федеральный закон "О государственном пенсионном обеспечении в Российской Федерации")"; в) в части второй слова "Федеральным законом "О трудовых пенсиях в Российской Федерации" заменить словами "Федеральным законом от 17 декабря 2001 года № 173-ФЗ "О трудовых пенсиях в Российской Федерации" (далее - Федеральный закон "О трудовых пенсиях в Российской Федерации") и Федеральным законом "О государственном пенсионном обеспечении в Российской Федерации"; г) в части третьей слово "Законом" заменить словами "Федеральным законом"</w:t>
      </w:r>
    </w:p>
    <w:p>
      <w:r>
        <w:t>в наименовании статьи 3 слова "в пенсионном обеспечении" заменить словами "по пенсионному обеспечению"</w:t>
      </w:r>
    </w:p>
    <w:p>
      <w:r>
        <w:t>в статье 7: а) в части второй слова "от 15 декабря 2001 года № 166-ФЗ" исключить; б) второе предложение части третьей изложить в следующей редакции: "Им может устанавливаться пенсия по случаю потери кормильца (статья 30 настоящего Закона) независимо от получения другой пенсии (за исключением пенсии по случаю потери кормильца и социальной пенсии, назначаемой в связи со смертью кормильца)."</w:t>
      </w:r>
    </w:p>
    <w:p>
      <w:r>
        <w:t>часть вторую статьи 10 изложить в следующей редакции: "Выплата пенсий, предусмотренных Федеральным законом "О трудовых пенсиях в Российской Федерации" и Федеральным законом "О государственном пенсионном обеспечении в Российской Федерации" для военнослужащих, лиц, приравненных по пенсионному обеспечению к военнослужащим, и их семей, осуществляется в соответствии с указанными федеральными законами."</w:t>
      </w:r>
    </w:p>
    <w:p>
      <w:r>
        <w:t>статью 12 дополнить словами ", проживающих на территории Российской Федерации"</w:t>
      </w:r>
    </w:p>
    <w:p>
      <w:r>
        <w:t>статью 13 дополнить частью второй следующего содержания: "При определении права на пенсию за выслугу лет в соответствии с пунктом "б" части первой настоящей статьи в общий трудовой стаж включаются: а) трудовой стаж, исчисляемый и подтверждаемый в порядке, который был установлен для назначения и перерасчета государственных пенсий до дня вступления в силу Федерального закона "О трудовых пенсиях в Российской Федерации"; б) страховой стаж, исчисляемый и подтверждаемый в порядке, который установлен для назначения и перерасчета трудовых пенсий Федеральным законом "О трудовых пенсиях в Российской Федерации"."</w:t>
      </w:r>
    </w:p>
    <w:p>
      <w:r>
        <w:t>в части второй статьи 14 слова "трудового стажа" заменить словами "общего трудового стажа"</w:t>
      </w:r>
    </w:p>
    <w:p>
      <w:r>
        <w:t>статью 15 изложить в следующей редакции:</w:t>
      </w:r>
    </w:p>
    <w:p>
      <w:r>
        <w:rPr>
          <w:b/>
        </w:rPr>
        <w:t>Статья 15. Минимальный размер пенсии за выслугу лет</w:t>
      </w:r>
    </w:p>
    <w:p>
      <w:r>
        <w:t>Пенсия за выслугу лет, назначаемая в соответствии с настоящим Законом, не может быть ниже 100 процентов расчетного размера пенсии, указанного в части первой статьи 46 настоящего Закона.";</w:t>
      </w:r>
    </w:p>
    <w:p>
      <w:r>
        <w:t>статью 16 изложить в следующей редакции:</w:t>
      </w:r>
    </w:p>
    <w:p>
      <w:r>
        <w:rPr>
          <w:b/>
        </w:rPr>
        <w:t>Статья 16. Увеличение размера пенсии за выслугу лет инвалидам</w:t>
      </w:r>
    </w:p>
    <w:p>
      <w:r>
        <w:t>Пенсии за выслугу лет, назначаемые лицам, указанным в статье 1 настоящего Закона, увеличиваются: а) лицам, ставшим инвалидами вследствие военной травмы: инвалидам I группы - на 300 процентов расчетного размера пенсии, указанного в части первой статьи 46 настоящего Закона; инвалидам II группы - на 250 процентов расчетного размера пенсии, указанного в части первой статьи 46 настоящего Закона; инвалидам III группы - на 175 процентов расчетного размера пенсии, указанного в части первой статьи 46 настоящего Закона; б) лицам, ставшим инвалидами вследствие общего заболевания, трудового увечья и других причин (за исключением лиц, инвалидность которых наступила вследствие их противоправных действий) и являющимся участниками Великой Отечественной войны из числа лиц, указанных в подпунктах "а" - "ж" и "и" подпункта 1 пункта 1 статьи 2 Федерального закона от 12 января 1995 года № 5-ФЗ "О ветеранах" (далее - Федеральный закон "О ветеранах"): инвалидам I группы - на 250 процентов расчетного размера пенсии, указанного в части первой статьи 46 настоящего Закона; инвалидам II группы - на 200 процентов расчетного размера пенсии, указанного в части первой статьи 46 настоящего Закона; инвалидам III группы - на 150 процентов расчетного размера пенсии, указанного в части первой статьи 46 настоящего Закона.";</w:t>
      </w:r>
    </w:p>
    <w:p>
      <w:r>
        <w:t>статью 17 изложить в следующей редакции:</w:t>
      </w:r>
    </w:p>
    <w:p>
      <w:r>
        <w:rPr>
          <w:b/>
        </w:rPr>
        <w:t>Статья 17. Надбавки к пенсии за выслугу лет</w:t>
      </w:r>
    </w:p>
    <w:p>
      <w:r>
        <w:t>К пенсии за выслугу лет, назначаемой лицам, указанным в статье 1 настоящего Закона (в том числе исчисленной в минимальном размере), начисляются следующие надбавки: а) пенсионерам, являющимся инвалидами I группы или инвалидами, имеющими ограничение способности к трудовой деятельности III степени, либо достигшим 80-летнего возраста, - на уход за ними в размере 100 процентов расчетного размера пенсии, указанного в части первой статьи 46 настоящего Закона; б) неработающим пенсионерам, на иждивении которых находятся нетрудоспособные члены семьи, указанные в пунктах "а", "б" и "г" части третьей статьи 29, статьях 31, 33 и 34 настоящего Закона: при наличии одного такого члена семьи, - в размере 32 процентов расчетного размера пенсии, указанного в части первой статьи 46 настоящего Закона; при наличии двух таких членов семьи, - в размере 64 процентов расчетного размера пенсии, указанного в части первой статьи 46 настоящего Закона; при наличии трех и более таких членов семьи, - в размере 100 процентов расчетного размера пенсии, указанного в части первой статьи 46 настоящего Закона. Указанная надбавка начисляется только на тех членов семьи, которые не получают трудовую или социальную пенсию; в) пенсионерам - участникам Великой Отечественной войны из числа лиц, указанных в подпунктах "а" - "ж" и "и" подпункта 1 пункта 1 статьи 2 Федерального закона "О ветеранах", не являющихся инвалидами, - в размере 32 процентов, а лицам из их числа, достигшим 80-летнего возраста, - в размере 64 процентов расчетного размера пенсии, указанного в части первой статьи 46 настоящего Закона. Надбавка, предусмотренная пунктом "в" части первой настоящей статьи, не начисляется к пенсии, исчисленной с увеличением, предусмотренным статьей 16 настоящего Закона.";</w:t>
      </w:r>
    </w:p>
    <w:p>
      <w:r>
        <w:t>статью 20 изложить в следующей редакции:</w:t>
      </w:r>
    </w:p>
    <w:p>
      <w:r>
        <w:rPr>
          <w:b/>
        </w:rPr>
        <w:t>Статья 20. Установление инвалидности</w:t>
      </w:r>
    </w:p>
    <w:p>
      <w:r>
        <w:t>Группа и причины инвалидности, время наступления и период инвалидности, а также степень ограничения способности к трудовой деятельности устанавливаются федеральными учреждениями медико-социальной экспертизы.";</w:t>
      </w:r>
    </w:p>
    <w:p>
      <w:r>
        <w:t>в пункте "б" статьи 21 слова "в период военной службы" заменить словами "в период военной службы (службы)"</w:t>
      </w:r>
    </w:p>
    <w:p>
      <w:r>
        <w:t>статью 23 изложить в следующей редакции:</w:t>
      </w:r>
    </w:p>
    <w:p>
      <w:r>
        <w:rPr>
          <w:b/>
        </w:rPr>
        <w:t>Статья 23. Минимальные размеры пенсии по инвалидности</w:t>
      </w:r>
    </w:p>
    <w:p>
      <w:r>
        <w:t>Пенсия по инвалидности, назначаемая лицам, указанным в статье 1 настоящего Закона, не может быть ниже: а) для инвалидов вследствие военной травмы I группы - 300 процентов, II группы - 250 процентов, III группы - 175 процентов расчетного размера пенсии, указанного в части первой статьи 46 настоящего Закона; б) для инвалидов вследствие заболевания, полученного в период военной службы (службы), I группы - 250 процентов, II группы - 200 процентов, III группы - 150 процентов расчетного размера пенсии, указанного в части первой статьи 46 настоящего Закона.";</w:t>
      </w:r>
    </w:p>
    <w:p>
      <w:r>
        <w:t>статью 24 изложить в следующей редакции:</w:t>
      </w:r>
    </w:p>
    <w:p>
      <w:r>
        <w:rPr>
          <w:b/>
        </w:rPr>
        <w:t>Статья 24. Надбавки к пенсии по инвалидности</w:t>
      </w:r>
    </w:p>
    <w:p>
      <w:r>
        <w:t>Лицам, указанным в статье 1 настоящего Закона, являющимся инвалидами I группы или инвалидами, имеющими ограничение способности к трудовой деятельности III степени, либо достигшим 80-летнего возраста, а также неработающим инвалидам I и II групп, на иждивении которых находятся нетрудоспособные члены семьи, указанные в пунктах "а", "б" и "г" части третьей статьи 29, статьях 31, 33 и 34 настоящего Закона, к назначаемой им пенсии по инвалидности (в том числе исчисленной в минимальном размере) начисляются надбавки в порядке и размерах, которые предусмотрены соответственно пунктами "а" и "б" части первой статьи 17 настоящего Закона. Лицам, указанным в статье 1 настоящего Закона, - участникам Великой Отечественной войны из числа лиц, указанных в подпунктах "а" - "ж" и "и" подпункта 1 пункта 1 статьи 2 Федерального закона "О ветеранах", к назначаемой им пенсии по инвалидности (в том числе исчисленной в минимальном размере) начисляется надбавка в размере 32 процентов, а лицам из их числа, достигшим 80-летнего возраста или являющимся инвалидами I и II групп, - в размере 64 процентов расчетного размера пенсии, указанного в части первой статьи 46 настоящего Закона.";</w:t>
      </w:r>
    </w:p>
    <w:p>
      <w:r>
        <w:t>в части первой статьи 25 слова "на время инвалидности, установленной ВТЭК" заменить словами "на период инвалидности, установленной федеральными учреждениями медико-социальной экспертизы"</w:t>
      </w:r>
    </w:p>
    <w:p>
      <w:r>
        <w:t>в статье 27: а) в части первой слова "во ВТЭК" заменить словами "в федеральных учреждениях медико-социальной экспертизы"; б) в части второй слово "ВТЭК" заменить словами "федеральными учреждениями медико-социальной экспертизы"</w:t>
      </w:r>
    </w:p>
    <w:p>
      <w:r>
        <w:t>статью 32 признать утратившей силу</w:t>
      </w:r>
    </w:p>
    <w:p>
      <w:r>
        <w:t>статью 37 изложить в следующей редакции:</w:t>
      </w:r>
    </w:p>
    <w:p>
      <w:r>
        <w:rPr>
          <w:b/>
        </w:rPr>
        <w:t>Статья 37. Минимальные размеры пенсии по случаю потери кормильца</w:t>
      </w:r>
    </w:p>
    <w:p>
      <w:r>
        <w:t>Пенсия по случаю потери кормильца, назначаемая семьям лиц, указанных в статье 1 настоящего Закона, и семьям умерших пенсионеров из числа этих лиц, не может быть ниже: а) при исчислении пенсии в соответствии с пунктом "а" статьи 36 настоящего Закона - 200 процентов расчетного размера пенсии, указанного в части первой статьи 46 настоящего Закона, на каждого члена семьи, имеющего право на ее получение; б) при исчислении пенсии в соответствии с пунктом "б" статьи 36 настоящего Закона - 150 процентов расчетного размера пенсии, указанного в части первой статьи 46 настоящего Закона, на каждого члена семьи, имеющего право на ее получение.";</w:t>
      </w:r>
    </w:p>
    <w:p>
      <w:r>
        <w:t>статью 38 изложить в следующей редакции:</w:t>
      </w:r>
    </w:p>
    <w:p>
      <w:r>
        <w:rPr>
          <w:b/>
        </w:rPr>
        <w:t>Статья 38. Надбавки к пенсии по случаю потери кормильца</w:t>
      </w:r>
    </w:p>
    <w:p>
      <w:r>
        <w:t>Членам семьи, являющимся инвалидами I группы или инвалидами, имеющими ограничение способности к трудовой деятельности III степени, либо достигшим 80-летнего возраста, к назначаемой им пенсии по случаю потери кормильца (в том числе исчисленной в минимальном размере) начисляется надбавка на уход за ними в размере, предусмотренном пунктом "а" части первой статьи 17 настоящего Закона. К пенсии по случаю потери кормильца (в том числе исчисленной в минимальном размере), назначаемой детям-инвалидам и инвалидам с детства I и II групп, потерявшим обоих родителей, либо указанным детям умершей одинокой матери, начисляется надбавка в размере 32 процентов расчетного размера пенсии, указанного в части первой статьи 46 настоящего Закона.";</w:t>
      </w:r>
    </w:p>
    <w:p>
      <w:r>
        <w:t>в статье 42 слова "во ВТЭК" заменить словами "в федеральных учреждениях медико-социальной экспертизы"</w:t>
      </w:r>
    </w:p>
    <w:p>
      <w:r>
        <w:t>статью 45 изложить в следующей редакции:</w:t>
      </w:r>
    </w:p>
    <w:p>
      <w:r>
        <w:rPr>
          <w:b/>
        </w:rPr>
        <w:t>Статья 45. Повышения пенсий некоторым категориям пенсионеров</w:t>
      </w:r>
    </w:p>
    <w:p>
      <w:r>
        <w:t>Пенсии за выслугу лет, по инвалидности и по случаю потери кормильца, назначаемые в соответствии с настоящим Законом (в том числе исчисленные в минимальном размере), повышаются: а) Героям Советского Союза, Героям Российской Федерации и лицам, награжденным орденом Славы трех степеней, - на 100 процентов размера пенсии, Героям Социалистического Труда - на 50 процентов размера пенсии. При этом лицам, неоднократно удостоенным звания Героя Советского Союза, Героя Российской Федерации или Героя Социалистического Труда, пенсия повышается в указанном порядке соответственно каждому полученному званию; б) чемпионам Олимпийских игр, чемпионам Паралимпийских игр, чемпионам Сурдолимпийских игр - на 50 процентов размера пенсии; в) лицам, награжденным орденом Трудовой Славы трех степеней или орденом "За службу Родине в Вооруженных Силах СССР" трех степеней, - на 15 процентов размера пенсии; г) участникам Великой Отечественной войны из числа лиц, указанных в подпунктах "а" - "ж" и "и" подпункта 1 пункта 1 статьи 2 Федерального закона "О ветеранах", а также ветеранам боевых действий из числа лиц, указанных в подпунктах 1 - 4 пункта 1 статьи 3 Федерального закона "О ветеранах", - на 32 процента расчетного размера пенсии, указанного в части первой статьи 46 настоящего Закона; д) лицам, которые в период с 22 июня 1941 года по 3 сентября 1945 года находились на военной службе не менее шести месяцев (за исключением лиц, находившихся в составе действующей армии), а также лицам, которые в период Великой Отечественной войны (с 22 июня 1941 года по 9 мая 1945 года) проработали не менее шести месяцев, исключая период работы на временно оккупированных территориях СССР, либо награждены орденами и медалями СССР за самоотверженный труд и безупречную военную службу в годы Великой Отечественной войны, - на 16 процентов расчетного размера пенсии, указанного в части первой статьи 46 настоящего Закона. При этом лицам, родившимся по 31 декабря 1931 года включительно, пенсии в соответствии с настоящим пунктом повышаются без истребования документов, подтверждающих прохождение военной службы в период с 22 июня 1941 года по 3 сентября 1945 года или стаж работы в период Великой Отечественной войны; е) бывшим несовершеннолетним узникам фашистских концлагерей, гетто и других мест принудительного содержания, созданных немецкими фашистами и их союзниками в период Второй мировой войны, - на 32 процента расчетного размера пенсии, указанного в части первой статьи 46 настоящего Закона; ж) лицам, необоснованно репрессированным по политическим мотивам и впоследствии реабилитированным, - на 16 процентов расчетного размера пенсии, указанного в части первой статьи 46 настоящего Закона; з) лицам, награжденным знаком "Жителю блокадного Ленинграда", - на 32 процента расчетного размера пенсии, указанного в части первой статьи 46 настоящего Закона; и) инвалидам с детства вследствие ранения, контузии или увечья, которые связаны с боевыми действиями в период Великой Отечественной войны либо с их последствиями, - на 32 процента расчетного размера пенсии, указанного в части первой статьи 46 настоящего Закона. Лицам, указанным в статье 1 настоящего Закона, и членам семей этих лиц, получающим дополнительное ежемесячное материальное обеспечение, установленное Федеральным законом от 4 марта 2002 года № 21-ФЗ "О дополнительном ежемесячном материальном обеспечении граждан Российской Федерации за выдающиеся достижения и особые заслуги перед Российской Федерацией", пенсии в соответствии с пунктами "а" - "в" части первой настоящей статьи не повышаются.";</w:t>
      </w:r>
    </w:p>
    <w:p>
      <w:r>
        <w:t>статью 46 изложить в следующей редакции:</w:t>
      </w:r>
    </w:p>
    <w:p>
      <w:r>
        <w:rPr>
          <w:b/>
        </w:rPr>
        <w:t>Статья 46. Расчетный размер пенсии и правила начисления надбавок к пенсиям, установления увеличений и повышений пенсий</w:t>
      </w:r>
    </w:p>
    <w:p>
      <w:r>
        <w:t>Минимальные размеры пенсий, надбавки к пенсиям, увеличения и повышения пенсий, предусмотренные настоящим Законом, определяются исходя из расчетного размера пенсии, который устанавливается в размере базовой части трудовой пенсии по старости (пункт 1 статьи 14 Федерального закона "О трудовых пенсиях в Российской Федерации") и пересматривается одновременно с увеличением размера базовой части трудовой пенсии по старости (пункт 6 статьи 17 Федерального закона "О трудовых пенсиях в Российской Федерации") исходя из этого увеличения. При наличии в семье двух и более пенсионеров из числа лиц, указанных в статье 1 настоящего Закона, на иждивении которых находится один и тот же нетрудоспособный член семьи, надбавка, предусмотренная пунктом "б" части первой статьи 17 или частью первой статьи 24 настоящего Закона, начисляется к пенсии только одного из указанных пенсионеров по их выбору. Повышения пенсий, предусмотренные пунктами "а" - "в" части первой статьи 45 настоящего Закона, устанавливаются к пенсиям, исчисленным без повышений, предусмотренных пунктами "г" - "и" части первой статьи 45 настоящего Закона, надбавок и увеличений. При наличии одновременно права на несколько повышений пенсий, предусмотренных пунктами "г", "д" и "з" части первой статьи 45 настоящего Закона, устанавливается одно повышение к пенсии, наибольшее по размеру. При назначении пенсии по случаю потери кормильца нескольким нетрудоспособным членам семьи повышения пенсий, предусмотренные статьей 45 настоящего Закона, устанавливаются к пенсии по случаю потери кормильца, полагающейся каждому члену семьи, имеющему право на соответствующие повышения пенсии. При наличии права на получение одновременно двух пенсий в соответствии со статьей 7 настоящего Закона надбавки и повышения соответственно начисляются и устанавливаются к одной пенсии.";</w:t>
      </w:r>
    </w:p>
    <w:p>
      <w:r>
        <w:t>статью 47 признать утратившей силу</w:t>
      </w:r>
    </w:p>
    <w:p>
      <w:r>
        <w:t>в статье 48: а) в части первой слова "надбавки к этим пенсиям и повышения, кроме предусмотренных статьей 45 настоящего Закона" заменить словами "надбавки к этим пенсиям, предусмотренные статьями 17, 24 и 38 настоящего Закона, и увеличения, предусмотренные статьей 16 настоящего Закона"; б) в части второй слова "(включая надбавки и повышения, кроме предусмотренных статьей 45 настоящего Закона)" заменить словами "(включая надбавки, предусмотренные статьями 17 и 24 настоящего Закона, и увеличения, предусмотренные статьей 16 настоящего Закона)"; в) в части третьей слова "(включая надбавки и повышения, кроме предусмотренных статьей 45 настоящего Закона)" заменить словами "(включая надбавки, предусмотренные статьями 17 и 24 настоящего Закона, и увеличения, предусмотренные статьей 16 настоящего Закона)"</w:t>
      </w:r>
    </w:p>
    <w:p>
      <w:r>
        <w:t>статью 49 изложить в следующей редакции:</w:t>
      </w:r>
    </w:p>
    <w:p>
      <w:r>
        <w:rPr>
          <w:b/>
        </w:rPr>
        <w:t>Статья 49. Пересмотр пенсий, минимальных размеров пенсий, надбавок к пенсиям, увеличений и повышений пенсий</w:t>
      </w:r>
    </w:p>
    <w:p>
      <w:r>
        <w:t>Пенсии, назначенные лицам, указанным в статье 1 настоящего Закона, и их семьям, при увеличении денежного довольствия военнослужащих, сотрудников органов внутренних дел, Государственной противопожарной службы, органов по контролю за оборотом наркотических средств и психотропных веществ, учреждений и органов уголовно-исполнительной системы подлежат пересмотру исходя из уровня увеличения учитываемого при исчислении пенсий денежного довольствия соответствующих категорий военнослужащих и сотрудников одновременно с его увеличением. Минимальные размеры пенсий, надбавки к пенсиям, увеличения и повышения пенсий, предусмотренные настоящим Законом, при увеличении расчетного размера пенсии, указанного в части первой статьи 46 настоящего Закона, подлежат пересмотру одновременно с увеличением указанного расчетного размера пенсии. Пенсии, минимальные размеры пенсий, надбавки к пенсиям, увеличения и повышения пенсий подлежат пересмотру при возникновении любого из оснований, указанных в настоящей статье, в том числе возникших одновременно.";</w:t>
      </w:r>
    </w:p>
    <w:p>
      <w:r>
        <w:t>статью 56 изложить в следующей редакции:</w:t>
      </w:r>
    </w:p>
    <w:p>
      <w:r>
        <w:rPr>
          <w:b/>
        </w:rPr>
        <w:t>Статья 56. Общий порядок выплаты пенсий и органы, их выплачивающие</w:t>
      </w:r>
    </w:p>
    <w:p>
      <w:r>
        <w:t>Выплата пенсий, предусмотренных настоящим Законом, производится по месту жительства или месту пребывания пенсионеров в пределах территории Российской Федерации пенсионными органами федеральных органов исполнительной власти, указанных в статье 11 настоящего Закона, через соответствующие учреждения (филиалы) Сберегательного банка Российской Федерации путем зачисления соответствующих сумм во вклады либо перевода соответствующих сумм через организации федеральной почтовой связи. Порядок выплаты пенсий определяется соглашениями, заключаемыми между соответствующими федеральными органами исполнительной власти и Сберегательным банком Российской Федерации. Выплата пенсий, предусмотренных настоящим Законом, путем перевода соответствующих сумм через организации федеральной почтовой связи и доставка пенсий по месту жительства или месту пребывания пенсионеров осуществляются за счет средств федерального бюджета, предусматриваемых на пенсионное обеспечение лиц, указанных в статье 1 настоящего Закона, и их семей. Выплата пенсий, предусмотренных настоящим Законом, производится за текущий месяц. Выплата пенсий, предусмотренных настоящим Законом, производится в сроки, определяемые соответствующими федеральными органами исполнительной власти по согласованию с учреждениями Сберегательного банка Российской Федерации и организациями федеральной почтовой связи. (Абзац утратил силу - Федеральный закон от 20.12.2017 № 401-ФЗ) Порядок выплаты пенсий, предусмотренных настоящим Законом, пенсионерам из числа лиц, указанных в пункте "б" статьи 1 настоящего Закона, и членов их семей, которые проживают на территории государств - бывших республик СССР, не являющихся участниками Содружества Независимых Государств, в том числе в валюте соответствующего государства, определяется Правительством Российской Федерации исходя из соглашений, заключаемых с этими государствами. При переезде пенсионера на новое место жительства или место пребывания в пределах территории Российской Федерации выплата и доставка пенсии осуществляются по его новому месту жительства или месту пребывания в пределах территории Российской Федерации на основании пенсионного дела и документов о регистрации по месту жительства или месту пребывания, выданных в установленном порядке органами регистрационного учета. По желанию пенсионера пенсия может выплачиваться по доверенности, выдаваемой в порядке, установленном законодательством Российской Федерации. Выплата пенсии по доверенности, срок действия которой превышает один год, производится в течение всего срока действия доверенности при условии ежегодного подтверждения пенсионером факта регистрации его по месту жительства или месту пребывания в пределах территории Российской Федерации. Суммы пенсии, перечисленные в соответствии с настоящей статьей на соответствующий счет после смерти пенсионера, подлежат возврату в федеральный бюджет.";</w:t>
      </w:r>
    </w:p>
    <w:p>
      <w:r>
        <w:t>статью 61 признать утратившей силу</w:t>
      </w:r>
    </w:p>
    <w:p>
      <w:r>
        <w:rPr>
          <w:b/>
        </w:rPr>
        <w:t>Статья 2</w:t>
      </w:r>
    </w:p>
    <w:p>
      <w:r>
        <w:t>Пункты 14 и 19 статьи 1 Федерального закона от 28 ноября 1995 года № 186-ФЗ "О внесении изменений и дополнений в Закон Российской Федерации "О пенсионном обеспечении лиц, проходивших военную службу, службу в органах внутренних дел, и их семей" (Собрание законодательства Российской Федерации, 1995, № 49, ст. 4693) признать утратившими силу.</w:t>
      </w:r>
    </w:p>
    <w:p>
      <w:r>
        <w:rPr>
          <w:b/>
        </w:rPr>
        <w:t>Статья 3</w:t>
      </w:r>
    </w:p>
    <w:p>
      <w:r>
        <w:rPr>
          <w:b/>
        </w:rPr>
        <w:t xml:space="preserve">1. </w:t>
      </w:r>
      <w:r>
        <w:t>Пенсии, назначенные в соответствии с Законом Российской Федерации от 12 февраля 1993 года № 4468-I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и их семей" до дня вступления в силу настоящего Федерального закона, пересматриваются по нормам, предусмотренным статьями 15 - 17, 23, 24, 37, 38, 45 и 46 Закона Российской Федерации от 12 февраля 1993 года № 4468-I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и их семей" (в редакции настоящего Федерального закона)</w:t>
      </w:r>
    </w:p>
    <w:p>
      <w:r>
        <w:rPr>
          <w:b/>
        </w:rPr>
        <w:t xml:space="preserve">2. </w:t>
      </w:r>
      <w:r>
        <w:t>В случае, если размер ранее назначенной пенсии превышает размер пенсии, полагающийся в соответствии со статьями 15 - 17, 23, 24, 37, 38, 45 и 46 Закона Российской Федерации от 12 февраля 1993 года № 4468-I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и их семей" (в редакции настоящего Федерального закона), пенсия выплачивается в прежнем, более высоком размере</w:t>
      </w:r>
    </w:p>
    <w:p>
      <w:r>
        <w:rPr>
          <w:b/>
        </w:rPr>
        <w:t>Статья 4</w:t>
      </w:r>
    </w:p>
    <w:p>
      <w:r>
        <w:t>Настоящий Федеральный закон вступает в силу с 1 января 2008 года. Президент Российской Федерации В.Путин Москва, Кремль 3 декабря 2007 года № 319-ФЗ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