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опеке и попечительстве</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
        <w:rPr>
          <w:b/>
        </w:rPr>
        <w:t xml:space="preserve">2. </w:t>
      </w:r>
      <w:r>
        <w:t>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
        <w:t>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статьей 30 Гражданского кодекса Российской Федерации</w:t>
      </w:r>
    </w:p>
    <w:p>
      <w:r>
        <w:t>подопечный - гражданин, в отношении которого установлены опека или попечительство</w:t>
      </w:r>
    </w:p>
    <w:p>
      <w:r>
        <w:t>недееспособный гражданин - гражданин, признанный судом недееспособным по основаниям, предусмотренным статьей 29 Гражданского кодекса Российской Федерации</w:t>
      </w:r>
    </w:p>
    <w:p>
      <w:r>
        <w:t>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статьями 21 и 27 Гражданского кодекса Российской Федерации) или гражданин, ограниченный судом в дееспособности по основаниям, предусмотренным статьей 30 Гражданского кодекса Российской Федерации</w:t>
      </w:r>
    </w:p>
    <w:p>
      <w:r>
        <w:rPr>
          <w:b/>
        </w:rPr>
        <w:t>Статья 3. Правовое регулирование отношений, возникающих в связи с установлением, осуществлением и прекращением опеки и попечительства</w:t>
      </w:r>
    </w:p>
    <w:p>
      <w:r>
        <w:rPr>
          <w:b/>
        </w:rPr>
        <w:t xml:space="preserve">1. </w:t>
      </w:r>
      <w:r>
        <w:t>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
        <w:rPr>
          <w:b/>
        </w:rPr>
        <w:t xml:space="preserve">2. </w:t>
      </w:r>
      <w:r>
        <w:t>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w:t>
      </w:r>
    </w:p>
    <w:p>
      <w:r>
        <w:rPr>
          <w:b/>
        </w:rPr>
        <w:t xml:space="preserve">3. </w:t>
      </w:r>
      <w:r>
        <w:t>Отношения, указанные в части 1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части 2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
        <w:rPr>
          <w:b/>
        </w:rPr>
        <w:t xml:space="preserve">4. </w:t>
      </w:r>
      <w:r>
        <w:t>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законом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5.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6.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Задачи государственного регулирования деятельности по опеке и попечительству</w:t>
      </w:r>
    </w:p>
    <w:p>
      <w:r>
        <w:t>Задачами государственного регулирования деятельности по опеке и попечительству являются</w:t>
      </w:r>
    </w:p>
    <w:p>
      <w:r>
        <w:t>обеспечение своевременного выявления лиц, нуждающихся в установлении над ними опеки или попечительства, и их устройства</w:t>
      </w:r>
    </w:p>
    <w:p>
      <w:r>
        <w:t>защита прав и законных интересов подопечных</w:t>
      </w:r>
    </w:p>
    <w:p>
      <w:r>
        <w:t>обеспечение достойного уровня жизни подопечных</w:t>
      </w:r>
    </w:p>
    <w:p>
      <w:r>
        <w:t>обеспечение исполнения опекунами, попечителями и органами опеки и попечительства возложенных на них полномочий</w:t>
      </w:r>
    </w:p>
    <w:p>
      <w:r>
        <w:t>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 (В редакции Федерального закона от 08.08.2024 № 232-ФЗ)</w:t>
      </w:r>
    </w:p>
    <w:p>
      <w:r>
        <w:rPr>
          <w:b/>
        </w:rPr>
        <w:t>Статья 5. Основные принципы государственного регулирования деятельности по опеке и попечительству</w:t>
      </w:r>
    </w:p>
    <w:p>
      <w:r>
        <w:t>Деятельность по опеке и попечительству осуществляется в соответствии со следующими принципами</w:t>
      </w:r>
    </w:p>
    <w:p>
      <w:r>
        <w:t>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
        <w:t>контроль за деятельностью по опеке и попечительству</w:t>
      </w:r>
    </w:p>
    <w:p>
      <w:r>
        <w:t>обеспечение защиты прав и законных интересов подопечных</w:t>
      </w:r>
    </w:p>
    <w:p>
      <w:pPr>
        <w:pStyle w:val="Heading3"/>
      </w:pPr>
      <w:r>
        <w:t>Органы опеки и попечительства, их задачи и полномочия</w:t>
      </w:r>
    </w:p>
    <w:p>
      <w:r>
        <w:rPr>
          <w:b/>
        </w:rPr>
        <w:t>Статья 6. Органы опеки и попечительства</w:t>
      </w:r>
    </w:p>
    <w:p>
      <w:r>
        <w:rPr>
          <w:b/>
        </w:rPr>
        <w:t xml:space="preserve">1. </w:t>
      </w:r>
      <w:r>
        <w:t>Органами опеки и попечительства являются исполнительные органы субъекта Российской Федерации. (В редакции федеральных законов от 02.07.2013 № 167-ФЗ, от 08.08.2024 № 232-ФЗ)</w:t>
      </w:r>
    </w:p>
    <w:p>
      <w:r>
        <w:rPr>
          <w:b/>
        </w:rPr>
        <w:t xml:space="preserve">11. </w:t>
      </w:r>
      <w:r>
        <w:t>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 (Дополнение частью - Федеральный закон от 02.07.2013 № 167-ФЗ) (В редакции федеральных законов от 29.05.2019 № 107-ФЗ, от 30.04.2021 № 114-ФЗ)</w:t>
      </w:r>
    </w:p>
    <w:p>
      <w:r>
        <w:rPr>
          <w:b/>
        </w:rPr>
        <w:t xml:space="preserve">12. </w:t>
      </w:r>
      <w: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кодексом Российской Федерации, Гражданским кодексом Российской Федерации, Федеральным законом от 21 декабря 2021 года № 414-ФЗ "Об общих принципах организации публичной власти в субъектах Российской Федерации",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 (Дополнение частью - Федеральный закон от 02.07.2013 № 167-ФЗ) (В редакции Федерального закона от 08.08.2024 № 232-ФЗ)</w:t>
      </w:r>
    </w:p>
    <w:p>
      <w:r>
        <w:rPr>
          <w:b/>
        </w:rPr>
        <w:t xml:space="preserve">2. </w:t>
      </w:r>
      <w:r>
        <w:t>В акте, регламентирующем деятельность органа опеки и попечительства, должно быть указано наличие у него статуса органа опеки и попечительства</w:t>
      </w:r>
    </w:p>
    <w:p>
      <w:r>
        <w:rPr>
          <w:b/>
        </w:rPr>
        <w:t xml:space="preserve">3. </w:t>
      </w:r>
      <w:r>
        <w:t>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 (В редакции Федерального закона от 08.08.2024 № 232-ФЗ)</w:t>
      </w:r>
    </w:p>
    <w:p>
      <w:r>
        <w:rPr>
          <w:b/>
        </w:rPr>
        <w:t xml:space="preserve">4. </w:t>
      </w:r>
      <w:r>
        <w:t>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
        <w:rPr>
          <w:b/>
        </w:rPr>
        <w:t xml:space="preserve">5. </w:t>
      </w:r>
      <w:r>
        <w:t>Уполномоченный Правительством Российской Федерации федеральный орган исполнительной власти утверждает требования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программы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контроль за деятельностью органов опеки и попечительства. (В редакции Федерального закона от 02.07.2013 № 167-ФЗ)</w:t>
      </w:r>
    </w:p>
    <w:p>
      <w:r>
        <w:rPr>
          <w:b/>
        </w:rPr>
        <w:t>Статья 7. Задачи органов опеки и попечительства</w:t>
      </w:r>
    </w:p>
    <w:p>
      <w:r>
        <w:rPr>
          <w:b/>
        </w:rPr>
        <w:t xml:space="preserve">1. </w:t>
      </w:r>
      <w:r>
        <w:t>Основными задачами органов опеки и попечительства для целей настоящего Федерального закона являются</w:t>
      </w:r>
    </w:p>
    <w:p>
      <w:r>
        <w:rPr>
          <w:b/>
        </w:rPr>
        <w:t xml:space="preserve">2. </w:t>
      </w:r>
      <w:r>
        <w:t>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
        <w:rPr>
          <w:b/>
        </w:rPr>
        <w:t xml:space="preserve">1. </w:t>
      </w:r>
      <w:r>
        <w:t>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
        <w:rPr>
          <w:b/>
        </w:rPr>
        <w:t xml:space="preserve">1. </w:t>
      </w:r>
      <w:r>
        <w:t>надзор за деятельностью опекунов и попечителей, а также организаций, в которые помещены недееспособные или не полностью дееспособные граждане</w:t>
      </w:r>
    </w:p>
    <w:p>
      <w:r>
        <w:rPr>
          <w:b/>
        </w:rPr>
        <w:t xml:space="preserve">1. </w:t>
      </w:r>
      <w:r>
        <w:t>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
        <w:rPr>
          <w:b/>
        </w:rPr>
        <w:t>Статья 8. Полномочия органов опеки и попечительства</w:t>
      </w:r>
    </w:p>
    <w:p>
      <w:r>
        <w:rPr>
          <w:b/>
        </w:rPr>
        <w:t xml:space="preserve">1. </w:t>
      </w:r>
      <w:r>
        <w:t>К полномочиям органов опеки и попечительства относятся</w:t>
      </w:r>
    </w:p>
    <w:p>
      <w:r>
        <w:rPr>
          <w:b/>
        </w:rPr>
        <w:t xml:space="preserve">2. </w:t>
      </w:r>
      <w:r>
        <w:t>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части 1 настоящей статьи полномочиями</w:t>
      </w:r>
    </w:p>
    <w:p>
      <w:r>
        <w:rPr>
          <w:b/>
        </w:rPr>
        <w:t xml:space="preserve">3. </w:t>
      </w:r>
      <w:r>
        <w:t>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
        <w:rPr>
          <w:b/>
        </w:rPr>
        <w:t xml:space="preserve">1. </w:t>
      </w:r>
      <w:r>
        <w:t>выявление и учет граждан, нуждающихся в установлении над ними опеки или попечительства</w:t>
      </w:r>
    </w:p>
    <w:p>
      <w:r>
        <w:rPr>
          <w:b/>
        </w:rPr>
        <w:t xml:space="preserve">1. </w:t>
      </w:r>
      <w:r>
        <w:t>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
        <w:rPr>
          <w:b/>
        </w:rPr>
        <w:t xml:space="preserve">1. </w:t>
      </w:r>
      <w:r>
        <w:t>установление опеки или попечительства</w:t>
      </w:r>
    </w:p>
    <w:p>
      <w:r>
        <w:rPr>
          <w:b/>
        </w:rPr>
        <w:t xml:space="preserve">1. </w:t>
      </w:r>
      <w:r>
        <w:t>осуществление надзора за деятельностью опекунов и попечителей, деятельностью организаций, в которые помещены недееспособные или не полностью дееспособные граждане</w:t>
      </w:r>
    </w:p>
    <w:p>
      <w:r>
        <w:rPr>
          <w:b/>
        </w:rPr>
        <w:t xml:space="preserve">1. </w:t>
      </w:r>
      <w:r>
        <w:t>освобождение и отстранение в соответствии с настоящим Федеральным законом опекунов и попечителей от исполнения ими своих обязанностей</w:t>
      </w:r>
    </w:p>
    <w:p>
      <w:r>
        <w:rPr>
          <w:b/>
        </w:rPr>
        <w:t xml:space="preserve">1. </w:t>
      </w:r>
      <w:r>
        <w:t>выдача в соответствии с настоящим Федеральным законом разрешений на совершение сделок с имуществом подопечных</w:t>
      </w:r>
    </w:p>
    <w:p>
      <w:r>
        <w:rPr>
          <w:b/>
        </w:rPr>
        <w:t xml:space="preserve">1. </w:t>
      </w:r>
      <w:r>
        <w:t>заключение договоров доверительного управления имуществом подопечных в соответствии со статьей 38 Гражданского кодекса Российской Федерации</w:t>
      </w:r>
    </w:p>
    <w:p>
      <w:r>
        <w:rPr>
          <w:b/>
        </w:rPr>
        <w:t xml:space="preserve">1. </w:t>
      </w:r>
      <w:r>
        <w:t>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
        <w:rPr>
          <w:b/>
        </w:rPr>
        <w:t xml:space="preserve">1. </w:t>
      </w:r>
      <w:r>
        <w:t>выдача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w:t>
      </w:r>
    </w:p>
    <w:p>
      <w:r>
        <w:rPr>
          <w:b/>
        </w:rPr>
        <w:t xml:space="preserve">1. </w:t>
      </w:r>
      <w:r>
        <w:t>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
        <w:rPr>
          <w:b/>
        </w:rPr>
        <w:t xml:space="preserve">1. </w:t>
      </w:r>
      <w:r>
        <w:t>проверка условий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частью 4 статьи 15 настоящего Федерального закона; (В редакции Федерального закона от 02.07.2013 № 167-ФЗ) 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 (Дополнение пунктом - Федеральный закон от 02.07.2013 № 167-ФЗ) 13) оказание помощи опекунам и попечителям несовершеннолетних граждан в реализации и защите прав подопечных; (Дополнение пунктом - Федеральный закон от 02.07.2013 № 167-ФЗ) 14) ведение учета опекунов, попечителей в государственной информационной системе "Единая централизованная цифровая платформа в социальной сфере". (Дополнение пунктом - Федеральный закон от 01.03.2020 № 35-ФЗ) (В редакции Федерального закона от 10.07.2023 № 293-ФЗ)</w:t>
      </w:r>
    </w:p>
    <w:p>
      <w:r>
        <w:rPr>
          <w:b/>
        </w:rPr>
        <w:t>Статья 9. Обязанности органа опеки и попечительства при перемене места жительства подопечного</w:t>
      </w:r>
    </w:p>
    <w:p>
      <w:r>
        <w:rPr>
          <w:b/>
        </w:rPr>
        <w:t xml:space="preserve">1. </w:t>
      </w:r>
      <w:r>
        <w:t>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статьей 35 Гражданского кодекса Российской Федерации</w:t>
      </w:r>
    </w:p>
    <w:p>
      <w:r>
        <w:rPr>
          <w:b/>
        </w:rPr>
        <w:t xml:space="preserve">2. </w:t>
      </w:r>
      <w:r>
        <w:t>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
        <w:rPr>
          <w:b/>
        </w:rPr>
        <w:t xml:space="preserve">3. </w:t>
      </w:r>
      <w:r>
        <w:t>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pPr>
        <w:pStyle w:val="Heading3"/>
      </w:pPr>
      <w:r>
        <w:t>Правовой статус опекунов и попечителей</w:t>
      </w:r>
    </w:p>
    <w:p>
      <w:r>
        <w:rPr>
          <w:b/>
        </w:rPr>
        <w:t>Статья 10. Порядок определения лиц, имеющих право быть опекунами или попечителями</w:t>
      </w:r>
    </w:p>
    <w:p>
      <w:r>
        <w:rPr>
          <w:b/>
        </w:rPr>
        <w:t xml:space="preserve">1. </w:t>
      </w:r>
      <w:r>
        <w:t>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w:t>
      </w:r>
    </w:p>
    <w:p>
      <w:r>
        <w:rPr>
          <w:b/>
        </w:rPr>
        <w:t xml:space="preserve">2. </w:t>
      </w:r>
      <w:r>
        <w:t>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сроки предоставления таких документов определяются Правительством Российской Федерации</w:t>
      </w:r>
    </w:p>
    <w:p>
      <w:r>
        <w:rPr>
          <w:b/>
        </w:rPr>
        <w:t xml:space="preserve">21. </w:t>
      </w:r>
      <w:r>
        <w:t>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 (Дополнение частью - Федеральный закон от 01.07.2011 № 169-ФЗ)</w:t>
      </w:r>
    </w:p>
    <w:p>
      <w:r>
        <w:rPr>
          <w:b/>
        </w:rPr>
        <w:t xml:space="preserve">3. </w:t>
      </w:r>
      <w:r>
        <w:t>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
        <w:rPr>
          <w:b/>
        </w:rPr>
        <w:t xml:space="preserve">4. </w:t>
      </w:r>
      <w:r>
        <w:t>Сведения о личности предполагаемого опекуна или попечителя, полученные органом опеки и попечительства, относятся в соответствии с законодательством Российской Федерации в области персональных данных к персональным данным граждан (физических лиц)</w:t>
      </w:r>
    </w:p>
    <w:p>
      <w:r>
        <w:rPr>
          <w:b/>
        </w:rPr>
        <w:t xml:space="preserve">5. </w:t>
      </w:r>
      <w:r>
        <w:t>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
        <w:rPr>
          <w:b/>
        </w:rPr>
        <w:t xml:space="preserve">6. </w:t>
      </w:r>
      <w:r>
        <w:t>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
        <w:rPr>
          <w:b/>
        </w:rPr>
        <w:t xml:space="preserve">7. </w:t>
      </w:r>
      <w:r>
        <w:t>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
        <w:rPr>
          <w:b/>
        </w:rPr>
        <w:t xml:space="preserve">8. </w:t>
      </w:r>
      <w:r>
        <w:t>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
        <w:rPr>
          <w:b/>
        </w:rPr>
        <w:t xml:space="preserve">9. </w:t>
      </w:r>
      <w:r>
        <w:t>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
        <w:rPr>
          <w:b/>
        </w:rPr>
        <w:t xml:space="preserve">10. </w:t>
      </w:r>
      <w:r>
        <w:t>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
        <w:rPr>
          <w:b/>
        </w:rPr>
        <w:t>Статья 11. Назначение опекунов и попечителей</w:t>
      </w:r>
    </w:p>
    <w:p>
      <w:r>
        <w:rPr>
          <w:b/>
        </w:rPr>
        <w:t xml:space="preserve">1. </w:t>
      </w:r>
      <w:r>
        <w:t>Опека и попечительство устанавливаются в случаях, предусмотренных Гражданским кодексом Российской Федерации, а в отношении несовершеннолетних граждан также в случаях, установленных Семейным кодексом Российской Федерации</w:t>
      </w:r>
    </w:p>
    <w:p>
      <w:r>
        <w:rPr>
          <w:b/>
        </w:rPr>
        <w:t xml:space="preserve">2. </w:t>
      </w:r>
      <w:r>
        <w:t>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
        <w:rPr>
          <w:b/>
        </w:rPr>
        <w:t xml:space="preserve">3. </w:t>
      </w:r>
      <w:r>
        <w:t>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статьей 122 Семейного кодекса Российской Федерации факта отсутствия родительского попечения</w:t>
      </w:r>
    </w:p>
    <w:p>
      <w:r>
        <w:rPr>
          <w:b/>
        </w:rPr>
        <w:t xml:space="preserve">4. </w:t>
      </w:r>
      <w:r>
        <w:t>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
        <w:rPr>
          <w:b/>
        </w:rPr>
        <w:t xml:space="preserve">5. </w:t>
      </w:r>
      <w:r>
        <w:t>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
        <w:rPr>
          <w:b/>
        </w:rPr>
        <w:t xml:space="preserve">6. </w:t>
      </w:r>
      <w:r>
        <w:t>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
        <w:rPr>
          <w:b/>
        </w:rPr>
        <w:t xml:space="preserve">7. </w:t>
      </w:r>
      <w:r>
        <w:t>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
        <w:rPr>
          <w:b/>
        </w:rPr>
        <w:t xml:space="preserve">8. </w:t>
      </w:r>
      <w:r>
        <w:t>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законодательством. Вред, причиненный несовершеннолетним или недееспособным гражданином в течение периода, когда в соответствии с частью 3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
        <w:rPr>
          <w:b/>
        </w:rPr>
        <w:t>Статья 12. Предварительные опека и попечительство</w:t>
      </w:r>
    </w:p>
    <w:p>
      <w:r>
        <w:rPr>
          <w:b/>
        </w:rPr>
        <w:t xml:space="preserve">1. </w:t>
      </w:r>
      <w:r>
        <w:t>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статьи 77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
        <w:rPr>
          <w:b/>
        </w:rPr>
        <w:t xml:space="preserve">2. </w:t>
      </w:r>
      <w:r>
        <w:t>Опекуном или попечителем в случаях, предусмотренных частью 1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частями 1 и 2 статьи 10 настоящего Федерального закона не требуется</w:t>
      </w:r>
    </w:p>
    <w:p>
      <w:r>
        <w:rPr>
          <w:b/>
        </w:rPr>
        <w:t xml:space="preserve">3. </w:t>
      </w:r>
      <w:r>
        <w:t>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пунктом 10 части 1 статьи 8 настоящего Федерального закона</w:t>
      </w:r>
    </w:p>
    <w:p>
      <w:r>
        <w:rPr>
          <w:b/>
        </w:rPr>
        <w:t xml:space="preserve">4. </w:t>
      </w:r>
      <w:r>
        <w:t>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
        <w:rPr>
          <w:b/>
        </w:rPr>
        <w:t xml:space="preserve">5. </w:t>
      </w:r>
      <w:r>
        <w:t>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будут назначены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 (В редакции Федерального закона от 02.07.2013 № 167-ФЗ)</w:t>
      </w:r>
    </w:p>
    <w:p>
      <w:r>
        <w:rPr>
          <w:b/>
        </w:rP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
        <w:rPr>
          <w:b/>
        </w:rPr>
        <w:t xml:space="preserve">1. </w:t>
      </w:r>
      <w:r>
        <w:t>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
        <w:rPr>
          <w:b/>
        </w:rPr>
        <w:t xml:space="preserve">2. </w:t>
      </w:r>
      <w:r>
        <w:t>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(гражданин, пребывающий в добровольческом формировании, предусмотренном Федеральным законом от 31 мая 1996 года № 61-ФЗ "Об обороне"),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 (В редакции федеральных законов от 29.07.2017 № 220-ФЗ, от 07.07.2025 № 204-ФЗ)</w:t>
      </w:r>
    </w:p>
    <w:p>
      <w:r>
        <w:rPr>
          <w:b/>
        </w:rPr>
        <w:t xml:space="preserve">3. </w:t>
      </w:r>
      <w:r>
        <w:t>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
        <w:rPr>
          <w:b/>
        </w:rPr>
        <w:t xml:space="preserve">4. </w:t>
      </w:r>
      <w:r>
        <w:t>При назначении опекуна или попечителя в случаях, предусмотренных частями 1, 2 и 3 настоящей статьи, должны быть соблюдены требования, предъявляемые к личности опекуна или попечителя частью 1 статьи 10 настоящего Федерального закона</w:t>
      </w:r>
    </w:p>
    <w:p>
      <w:r>
        <w:rPr>
          <w:b/>
        </w:rPr>
        <w:t xml:space="preserve">5. </w:t>
      </w:r>
      <w:r>
        <w:t>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законодательству или семейному законодательству либо интересам ребенка</w:t>
      </w:r>
    </w:p>
    <w:p>
      <w:r>
        <w:rPr>
          <w:b/>
        </w:rPr>
        <w:t>Статья 14. Установление опеки или попечительства по договору об осуществлении опеки или попечительства</w:t>
      </w:r>
    </w:p>
    <w:p>
      <w:r>
        <w:rPr>
          <w:b/>
        </w:rPr>
        <w:t xml:space="preserve">1. </w:t>
      </w:r>
      <w:r>
        <w:t>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статьей 16 настоящего Федерального закона</w:t>
      </w:r>
    </w:p>
    <w:p>
      <w:r>
        <w:rPr>
          <w:b/>
        </w:rPr>
        <w:t xml:space="preserve">2. </w:t>
      </w:r>
      <w:r>
        <w:t>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частью 4 статьи 445 Гражданского кодекса Российской Федерации</w:t>
      </w:r>
    </w:p>
    <w:p>
      <w:r>
        <w:rPr>
          <w:b/>
        </w:rPr>
        <w:t xml:space="preserve">3. </w:t>
      </w:r>
      <w:r>
        <w:t>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
        <w:rPr>
          <w:b/>
        </w:rPr>
        <w:t xml:space="preserve">4. </w:t>
      </w:r>
      <w:r>
        <w:t>Порядок и сроки заключения договора, предусмотренного частью 1 настоящей статьи, определяются Правительством Российской Федерации</w:t>
      </w:r>
    </w:p>
    <w:p>
      <w:r>
        <w:rPr>
          <w:b/>
        </w:rPr>
        <w:t>Статья 15. Права и обязанности опекунов и попечителей</w:t>
      </w:r>
    </w:p>
    <w:p>
      <w:r>
        <w:rPr>
          <w:b/>
        </w:rPr>
        <w:t xml:space="preserve">1. </w:t>
      </w:r>
      <w:r>
        <w:t>Права и обязанности опекунов и попечителей определяются гражданским законодательством. Права и обязанности опекунов и попечителей относительно обучения и воспитания несовершеннолетних подопечных определяются семейным законодательством</w:t>
      </w:r>
    </w:p>
    <w:p>
      <w:r>
        <w:rPr>
          <w:b/>
        </w:rPr>
        <w:t xml:space="preserve">2. </w:t>
      </w:r>
      <w:r>
        <w:t>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
        <w:rPr>
          <w:b/>
        </w:rPr>
        <w:t xml:space="preserve">3. </w:t>
      </w:r>
      <w:r>
        <w:t>Попечитель может выступать в качестве законного представителя своего подопечного в случаях, предусмотренных федеральным законом.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
        <w:rPr>
          <w:b/>
        </w:rPr>
        <w:t xml:space="preserve">4. </w:t>
      </w:r>
      <w:r>
        <w:t>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
        <w:rPr>
          <w:b/>
        </w:rPr>
        <w:t xml:space="preserve">5. </w:t>
      </w:r>
      <w:r>
        <w:t>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
        <w:rPr>
          <w:b/>
        </w:rPr>
        <w:t xml:space="preserve">6. </w:t>
      </w:r>
      <w:r>
        <w:t>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 (В редакции Федерального закона от 02.07.2013 № 185-ФЗ)</w:t>
      </w:r>
    </w:p>
    <w:p>
      <w:r>
        <w:rPr>
          <w:b/>
        </w:rPr>
        <w:t xml:space="preserve">7. </w:t>
      </w:r>
      <w:r>
        <w:t>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 (Дополнение частью - Федеральный закон от 02.07.2013 № 167-ФЗ)</w:t>
      </w:r>
    </w:p>
    <w:p>
      <w:r>
        <w:rPr>
          <w:b/>
        </w:rPr>
        <w:t>Статья 16. Безвозмездное и возмездное исполнение обязанностей по опеке и попечительству</w:t>
      </w:r>
    </w:p>
    <w:p>
      <w:r>
        <w:rPr>
          <w:b/>
        </w:rPr>
        <w:t xml:space="preserve">1. </w:t>
      </w:r>
      <w:r>
        <w:t>Обязанности по опеке и попечительству исполняются безвозмездно, за исключением случаев, установленных настоящей статьей, а также Семейным кодексом Российской Федерации</w:t>
      </w:r>
    </w:p>
    <w:p>
      <w:r>
        <w:rPr>
          <w:b/>
        </w:rPr>
        <w:t xml:space="preserve">2. </w:t>
      </w:r>
      <w:r>
        <w:t>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
        <w:rPr>
          <w:b/>
        </w:rPr>
        <w:t xml:space="preserve">3. </w:t>
      </w:r>
      <w:r>
        <w:t>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частью 2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
        <w:rPr>
          <w:b/>
        </w:rPr>
        <w:t xml:space="preserve">4. </w:t>
      </w:r>
      <w:r>
        <w:t>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частью 3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pPr>
        <w:pStyle w:val="Heading3"/>
      </w:pPr>
      <w:r>
        <w:t>Правовой режим имущества подопечных</w:t>
      </w:r>
    </w:p>
    <w:p>
      <w:r>
        <w:rPr>
          <w:b/>
        </w:rPr>
        <w:t>Статья 17. Имущественные права подопечных</w:t>
      </w:r>
    </w:p>
    <w:p>
      <w:r>
        <w:rPr>
          <w:b/>
        </w:rPr>
        <w:t xml:space="preserve">1. </w:t>
      </w:r>
      <w:r>
        <w:t>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
        <w:rPr>
          <w:b/>
        </w:rPr>
        <w:t xml:space="preserve">2. </w:t>
      </w:r>
      <w:r>
        <w:t>Имущество может принадлежать опекунам или попечителям и подопечным на праве общей собственности по основаниям, предусмотренным гражданским законодательством</w:t>
      </w:r>
    </w:p>
    <w:p>
      <w:r>
        <w:rPr>
          <w:b/>
        </w:rPr>
        <w:t xml:space="preserve">3. </w:t>
      </w:r>
      <w:r>
        <w:t>Подопечные вправе пользоваться имуществом своих опекунов или попечителей с их согласия</w:t>
      </w:r>
    </w:p>
    <w:p>
      <w:r>
        <w:rPr>
          <w:b/>
        </w:rPr>
        <w:t xml:space="preserve">4. </w:t>
      </w:r>
      <w:r>
        <w:t>Опекуны или попечители не вправе пользоваться имуществом подопечных в своих интересах, за исключением случаев, предусмотренных статьей 16 настоящего Федерального закона</w:t>
      </w:r>
    </w:p>
    <w:p>
      <w:r>
        <w:rPr>
          <w:b/>
        </w:rPr>
        <w:t>Статья 18. Охрана имущества подопечного</w:t>
      </w:r>
    </w:p>
    <w:p>
      <w:r>
        <w:rPr>
          <w:b/>
        </w:rPr>
        <w:t xml:space="preserve">1. </w:t>
      </w:r>
      <w:r>
        <w:t>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
        <w:rPr>
          <w:b/>
        </w:rPr>
        <w:t xml:space="preserve">2. </w:t>
      </w:r>
      <w:r>
        <w:t>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
        <w:rPr>
          <w:b/>
        </w:rPr>
        <w:t xml:space="preserve">3. </w:t>
      </w:r>
      <w:r>
        <w:t>Имущество подопечного, в отношении которого в соответствии со статьей 38 Гражданского кодекса Российской Федерации заключен договор доверительного управления имуществом, опекуну или попечителю не передается</w:t>
      </w:r>
    </w:p>
    <w:p>
      <w:r>
        <w:rPr>
          <w:b/>
        </w:rPr>
        <w:t xml:space="preserve">4. </w:t>
      </w:r>
      <w:r>
        <w:t>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
        <w:rPr>
          <w:b/>
        </w:rPr>
        <w:t xml:space="preserve">5. </w:t>
      </w:r>
      <w:r>
        <w:t>Опекун и попечитель обязаны заботиться о переданном им имуществе подопечных как о своем собственном, не допускать уменьшение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
        <w:rPr>
          <w:b/>
        </w:rPr>
        <w:t>Статья 19. Распоряжение имуществом подопечных</w:t>
      </w:r>
    </w:p>
    <w:p>
      <w:r>
        <w:rPr>
          <w:b/>
        </w:rPr>
        <w:t xml:space="preserve">1. </w:t>
      </w:r>
      <w:r>
        <w:t>Общие правила распоряжения имуществом подопечных устанавливаются Гражданским кодексом Российской Федерации</w:t>
      </w:r>
    </w:p>
    <w:p>
      <w:r>
        <w:rPr>
          <w:b/>
        </w:rPr>
        <w:t xml:space="preserve">2. </w:t>
      </w:r>
      <w:r>
        <w:t>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
        <w:rPr>
          <w:b/>
        </w:rPr>
        <w:t xml:space="preserve">3. </w:t>
      </w:r>
      <w:r>
        <w:t>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законодательства о дееспособности граждан и положений пункта 1 статьи 37 Гражданского кодекса Российской Федерации. (В редакции федеральных законов от 04.11.2014 № 333-ФЗ; от 03.08.2018 № 322-ФЗ)</w:t>
      </w:r>
    </w:p>
    <w:p>
      <w:r>
        <w:rPr>
          <w:b/>
        </w:rPr>
        <w:t xml:space="preserve">31. </w:t>
      </w:r>
      <w:r>
        <w:t>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 (Дополнение частью - Федеральный закон от 22.12.2014 № 432-ФЗ) (В редакции Федерального закона от 03.08.2018 № 322-ФЗ)</w:t>
      </w:r>
    </w:p>
    <w:p>
      <w:r>
        <w:rPr>
          <w:b/>
        </w:rPr>
        <w:t xml:space="preserve">32. </w:t>
      </w:r>
      <w:r>
        <w:t>Установленные частями 3 и 31 настоящей статьи требования распространяются также на денежные средства, находящиеся на номинальном счете,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 (Дополнение частью - Федеральный закон от 22.12.2014 № 432-ФЗ)</w:t>
      </w:r>
    </w:p>
    <w:p>
      <w:r>
        <w:rPr>
          <w:b/>
        </w:rPr>
        <w:t xml:space="preserve">4. </w:t>
      </w:r>
      <w:r>
        <w:t>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
        <w:rPr>
          <w:b/>
        </w:rPr>
        <w:t xml:space="preserve">5. </w:t>
      </w:r>
      <w:r>
        <w:t>Имущество подопечного не подлежит передаче в заем, за исключением случая, если возврат займа обеспечен ипотекой (залогом недвижимости)</w:t>
      </w:r>
    </w:p>
    <w:p>
      <w:r>
        <w:rPr>
          <w:b/>
        </w:rPr>
        <w:t xml:space="preserve">6. </w:t>
      </w:r>
      <w:r>
        <w:t>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
        <w:rPr>
          <w:b/>
        </w:rPr>
        <w:t>Статья 20. Особенности распоряжения недвижимым имуществом, принадлежащим подопечному</w:t>
      </w:r>
    </w:p>
    <w:p>
      <w:r>
        <w:rPr>
          <w:b/>
        </w:rPr>
        <w:t xml:space="preserve">1. </w:t>
      </w:r>
      <w:r>
        <w:t>Недвижимое имущество, принадлежащее подопечному, не подлежит отчуждению, за исключением</w:t>
      </w:r>
    </w:p>
    <w:p>
      <w:r>
        <w:rPr>
          <w:b/>
        </w:rPr>
        <w:t xml:space="preserve">2. </w:t>
      </w:r>
      <w:r>
        <w:t>Для заключения в соответствии с частью 1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статьей 21 настоящего Федерального закона</w:t>
      </w:r>
    </w:p>
    <w:p>
      <w:r>
        <w:rPr>
          <w:b/>
        </w:rPr>
        <w:t xml:space="preserve">3. </w:t>
      </w:r>
      <w:r>
        <w:t>При обнаружении факта отчуждения жилого помещения подопечного без предварительного разрешения органа опеки и попечительства применяются правила части 4 статьи 21 настоящего Федерального закона</w:t>
      </w:r>
    </w:p>
    <w:p>
      <w:r>
        <w:rPr>
          <w:b/>
        </w:rPr>
        <w:t xml:space="preserve">1. </w:t>
      </w:r>
      <w:r>
        <w:t>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
        <w:rPr>
          <w:b/>
        </w:rPr>
        <w:t xml:space="preserve">1. </w:t>
      </w:r>
      <w:r>
        <w:t>отчуждения по договору ренты, если такой договор совершается к выгоде подопечного</w:t>
      </w:r>
    </w:p>
    <w:p>
      <w:r>
        <w:rPr>
          <w:b/>
        </w:rPr>
        <w:t xml:space="preserve">1. </w:t>
      </w:r>
      <w:r>
        <w:t>отчуждения по договору мены, если такой договор совершается к выгоде подопечного</w:t>
      </w:r>
    </w:p>
    <w:p>
      <w:r>
        <w:rPr>
          <w:b/>
        </w:rPr>
        <w:t xml:space="preserve">1. </w:t>
      </w:r>
      <w:r>
        <w:t>отчуждения жилого помещения, принадлежащего подопечному, при перемене места жительства подопечного; (В редакции Федерального закона от 05.05.2014 № 118-ФЗ) 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
        <w:rPr>
          <w:b/>
        </w:rPr>
        <w:t>Статья 21. Предварительное разрешение органа опеки и попечительства, затрагивающее осуществление имущественных прав подопечного</w:t>
      </w:r>
    </w:p>
    <w:p>
      <w:r>
        <w:rPr>
          <w:b/>
        </w:rPr>
        <w:t xml:space="preserve">1. </w:t>
      </w:r>
      <w:r>
        <w:t>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
        <w:rPr>
          <w:b/>
        </w:rPr>
        <w:t xml:space="preserve">2. </w:t>
      </w:r>
      <w:r>
        <w:t>Предварительное разрешение органа опеки и попечительства требуется в случаях выдачи доверенности от имени подопечного</w:t>
      </w:r>
    </w:p>
    <w:p>
      <w:r>
        <w:rPr>
          <w:b/>
        </w:rPr>
        <w:t xml:space="preserve">3. </w:t>
      </w:r>
      <w:r>
        <w:t>Предварительное разрешение органа опеки и попечительства, предусмотренное частями 1 и 2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
        <w:rPr>
          <w:b/>
        </w:rPr>
        <w:t xml:space="preserve">4. </w:t>
      </w:r>
      <w:r>
        <w:t>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законодательством</w:t>
      </w:r>
    </w:p>
    <w:p>
      <w:r>
        <w:rPr>
          <w:b/>
        </w:rPr>
        <w:t xml:space="preserve">5. </w:t>
      </w:r>
      <w:r>
        <w:t>Правила, установленные частью 3 настоящей статьи, применяются также к выдаче органом опеки и попечительства согласия на отчуждение жилого помещения в случаях, предусмотренных пунктом 4 статьи 292 Гражданского кодекса Российской Федерации</w:t>
      </w:r>
    </w:p>
    <w:p>
      <w:r>
        <w:rPr>
          <w:b/>
        </w:rPr>
        <w:t xml:space="preserve">1. </w:t>
      </w:r>
      <w:r>
        <w:t>отказе от иска, поданного в интересах подопечного</w:t>
      </w:r>
    </w:p>
    <w:p>
      <w:r>
        <w:rPr>
          <w:b/>
        </w:rPr>
        <w:t xml:space="preserve">1. </w:t>
      </w:r>
      <w:r>
        <w:t>заключении в судебном разбирательстве мирового соглашения от имени подопечного</w:t>
      </w:r>
    </w:p>
    <w:p>
      <w:r>
        <w:rPr>
          <w:b/>
        </w:rPr>
        <w:t xml:space="preserve">1. </w:t>
      </w:r>
      <w:r>
        <w:t>заключении мирового соглашения с должником по исполнительному производству, в котором подопечный является взыскателем</w:t>
      </w:r>
    </w:p>
    <w:p>
      <w:r>
        <w:rPr>
          <w:b/>
        </w:rPr>
        <w:t>Статья 22. Охрана имущественных прав и интересов совершеннолетнего гражданина, ограниченного судом в дееспособности</w:t>
      </w:r>
    </w:p>
    <w:p>
      <w:r>
        <w:rPr>
          <w:b/>
        </w:rPr>
        <w:t xml:space="preserve">1. </w:t>
      </w:r>
      <w:r>
        <w:t>К охране имущественных прав и интересов совершеннолетнего гражданина, ограниченного судом в дееспособности, применяются правила статьи 37 Гражданского кодекса Российской Федерации, а также положения настоящей главы, за исключением положений статьи 18 настоящего Федерального закона</w:t>
      </w:r>
    </w:p>
    <w:p>
      <w:r>
        <w:rPr>
          <w:b/>
        </w:rPr>
        <w:t xml:space="preserve">2. </w:t>
      </w:r>
      <w:r>
        <w:t>Совершеннолетний гражданин, ограниченный судом в дееспособности, самостоятельно принимает меры по охране своих имущественных интересов</w:t>
      </w:r>
    </w:p>
    <w:p>
      <w:r>
        <w:rPr>
          <w:b/>
        </w:rPr>
        <w:t xml:space="preserve">3. </w:t>
      </w:r>
      <w:r>
        <w:t>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статьей 176 Гражданского кодекса Российской Федерации</w:t>
      </w:r>
    </w:p>
    <w:p>
      <w:r>
        <w:rPr>
          <w:b/>
        </w:rPr>
        <w:t>Статья 23. Доверительное управление имуществом подопечного</w:t>
      </w:r>
    </w:p>
    <w:p>
      <w:r>
        <w:t>К доверительному управлению имуществом подопечного наряду с правилами, установленными Гражданским кодексом Российской Федерации, применяются положения статей 19 и 20 настоящего Федерального закона.</w:t>
      </w:r>
    </w:p>
    <w:p>
      <w:pPr>
        <w:pStyle w:val="Heading3"/>
      </w:pPr>
      <w:r>
        <w:t>Ответственность опекунов, попечителей и органов опеки и попечительства</w:t>
      </w:r>
    </w:p>
    <w:p>
      <w:r>
        <w:rPr>
          <w:b/>
        </w:rPr>
        <w:t>Статья 24. Надзор за деятельностью опекунов и попечителей</w:t>
      </w:r>
    </w:p>
    <w:p>
      <w:r>
        <w:rPr>
          <w:b/>
        </w:rPr>
        <w:t xml:space="preserve">1. </w:t>
      </w:r>
      <w:r>
        <w:t>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
        <w:rPr>
          <w:b/>
        </w:rPr>
        <w:t xml:space="preserve">2. </w:t>
      </w:r>
      <w:r>
        <w:t>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частью 4 статьи 15 настоящего Федерального закона</w:t>
      </w:r>
    </w:p>
    <w:p>
      <w:r>
        <w:rPr>
          <w:b/>
        </w:rPr>
        <w:t xml:space="preserve">3. </w:t>
      </w:r>
      <w:r>
        <w:t>Подопечные вправе обжаловать в орган опеки и попечительства действия или бездействие опекунов или попечителей</w:t>
      </w:r>
    </w:p>
    <w:p>
      <w:r>
        <w:rPr>
          <w:b/>
        </w:rPr>
        <w:t xml:space="preserve">4. </w:t>
      </w:r>
      <w:r>
        <w:t>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
        <w:rPr>
          <w:b/>
        </w:rPr>
        <w:t>Статья 25. Отчет опекуна или попечителя</w:t>
      </w:r>
    </w:p>
    <w:p>
      <w:r>
        <w:rPr>
          <w:b/>
        </w:rPr>
        <w:t xml:space="preserve">1. </w:t>
      </w:r>
      <w:r>
        <w:t>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за исключением случая, предусмотренного частью 11 настоящей статьи. (В редакции федеральных законов от 02.07.2013 № 167-ФЗ, от 29.09.2025 № 367-ФЗ)</w:t>
      </w:r>
    </w:p>
    <w:p>
      <w:r>
        <w:rPr>
          <w:b/>
        </w:rPr>
        <w:t xml:space="preserve">11. </w:t>
      </w:r>
      <w:r>
        <w:t>В случае возложения исполнения обязанностей опекуна или попечителя на одну из организаций, указанных в части 5 статьи 11 настоящего Федерального закона,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 (Дополнение частью - Федеральный закон от 29.09.2025 № 367-ФЗ)</w:t>
      </w:r>
    </w:p>
    <w:p>
      <w:r>
        <w:rPr>
          <w:b/>
        </w:rPr>
        <w:t xml:space="preserve">2. </w:t>
      </w:r>
      <w:r>
        <w:t>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пунктом 1 статьи 37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 (В редакции Федерального закона от 31.12.2017 № 495-ФЗ)</w:t>
      </w:r>
    </w:p>
    <w:p>
      <w:r>
        <w:rPr>
          <w:b/>
        </w:rPr>
        <w:t xml:space="preserve">3. </w:t>
      </w:r>
      <w:r>
        <w:t>Отчет опекуна или попечителя утверждается руководителем органа опеки и попечительства</w:t>
      </w:r>
    </w:p>
    <w:p>
      <w:r>
        <w:rPr>
          <w:b/>
        </w:rPr>
        <w:t xml:space="preserve">4. </w:t>
      </w:r>
      <w:r>
        <w:t>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
        <w:rPr>
          <w:b/>
        </w:rPr>
        <w:t xml:space="preserve">5. </w:t>
      </w:r>
      <w:r>
        <w:t>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
        <w:rPr>
          <w:b/>
        </w:rPr>
        <w:t>Статья 26. Ответственность опекунов и попечителей</w:t>
      </w:r>
    </w:p>
    <w:p>
      <w:r>
        <w:rPr>
          <w:b/>
        </w:rPr>
        <w:t xml:space="preserve">1. </w:t>
      </w:r>
      <w:r>
        <w:t>Опекуны несут ответственность по сделкам, совершенным от имени подопечных, в порядке, установленном гражданским законодательством</w:t>
      </w:r>
    </w:p>
    <w:p>
      <w:r>
        <w:rPr>
          <w:b/>
        </w:rPr>
        <w:t xml:space="preserve">2. </w:t>
      </w:r>
      <w:r>
        <w:t>Опекуны и попечители отвечают за вред, причиненный по их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w:t>
      </w:r>
    </w:p>
    <w:p>
      <w:r>
        <w:rPr>
          <w:b/>
        </w:rPr>
        <w:t xml:space="preserve">3. </w:t>
      </w:r>
      <w:r>
        <w:t>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
        <w:rPr>
          <w:b/>
        </w:rPr>
        <w:t xml:space="preserve">4. </w:t>
      </w:r>
      <w:r>
        <w:t>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
        <w:rPr>
          <w:b/>
        </w:rPr>
        <w:t>Статья 27. Контроль за деятельностью органов опеки и попечительства</w:t>
      </w:r>
    </w:p>
    <w:p>
      <w:r>
        <w:t>Контроль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
        <w:rPr>
          <w:b/>
        </w:rPr>
        <w:t>Статья 28. Ответственность органов опеки и попечительства</w:t>
      </w:r>
    </w:p>
    <w:p>
      <w:r>
        <w:t>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порядке, предусмотренном гражданским законодательством.</w:t>
      </w:r>
    </w:p>
    <w:p>
      <w:pPr>
        <w:pStyle w:val="Heading3"/>
      </w:pPr>
      <w:r>
        <w:t>Прекращение опеки и попечительства</w:t>
      </w:r>
    </w:p>
    <w:p>
      <w:r>
        <w:rPr>
          <w:b/>
        </w:rPr>
        <w:t>Статья 29. Основания прекращения опеки и попечительства</w:t>
      </w:r>
    </w:p>
    <w:p>
      <w:r>
        <w:rPr>
          <w:b/>
        </w:rPr>
        <w:t xml:space="preserve">1. </w:t>
      </w:r>
      <w:r>
        <w:t>Опека или попечительство прекращается</w:t>
      </w:r>
    </w:p>
    <w:p>
      <w:r>
        <w:rPr>
          <w:b/>
        </w:rPr>
        <w:t xml:space="preserve">2. </w:t>
      </w:r>
      <w:r>
        <w:t>Опека над детьми несовершеннолетних родителей прекращается по основаниям, предусмотренным частью 1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
        <w:rPr>
          <w:b/>
        </w:rPr>
        <w:t xml:space="preserve">3. </w:t>
      </w:r>
      <w:r>
        <w:t>Опекун, попечитель могут быть освобождены от исполнения своих обязанностей по их просьбе</w:t>
      </w:r>
    </w:p>
    <w:p>
      <w:r>
        <w:rPr>
          <w:b/>
        </w:rPr>
        <w:t xml:space="preserve">4. </w:t>
      </w:r>
      <w:r>
        <w:t>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
        <w:rPr>
          <w:b/>
        </w:rPr>
        <w:t xml:space="preserve">5. </w:t>
      </w:r>
      <w:r>
        <w:t>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
        <w:rPr>
          <w:b/>
        </w:rPr>
        <w:t xml:space="preserve">6. </w:t>
      </w:r>
      <w:r>
        <w:t>В случаях, предусмотренных частями 3 - 5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
        <w:rPr>
          <w:b/>
        </w:rPr>
        <w:t xml:space="preserve">7. </w:t>
      </w:r>
      <w:r>
        <w:t>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
        <w:rPr>
          <w:b/>
        </w:rPr>
        <w:t xml:space="preserve">1. </w:t>
      </w:r>
      <w:r>
        <w:t>в случае смерти опекуна или попечителя либо подопечного</w:t>
      </w:r>
    </w:p>
    <w:p>
      <w:r>
        <w:rPr>
          <w:b/>
        </w:rPr>
        <w:t xml:space="preserve">1. </w:t>
      </w:r>
      <w:r>
        <w:t>по истечении срока действия акта о назначении опекуна или попечителя</w:t>
      </w:r>
    </w:p>
    <w:p>
      <w:r>
        <w:rPr>
          <w:b/>
        </w:rPr>
        <w:t xml:space="preserve">1. </w:t>
      </w:r>
      <w:r>
        <w:t>при освобождении либо отстранении опекуна или попечителя от исполнения своих обязанностей</w:t>
      </w:r>
    </w:p>
    <w:p>
      <w:r>
        <w:rPr>
          <w:b/>
        </w:rPr>
        <w:t xml:space="preserve">1. </w:t>
      </w:r>
      <w:r>
        <w:t>в случаях, предусмотренных статьей 40 Гражданского кодекса Российской Федерации</w:t>
      </w:r>
    </w:p>
    <w:p>
      <w:r>
        <w:rPr>
          <w:b/>
        </w:rPr>
        <w:t xml:space="preserve">5. </w:t>
      </w:r>
      <w:r>
        <w:t>ненадлежащего исполнения возложенных на них обязанностей</w:t>
      </w:r>
    </w:p>
    <w:p>
      <w:r>
        <w:rPr>
          <w:b/>
        </w:rPr>
        <w:t xml:space="preserve">5. </w:t>
      </w:r>
      <w:r>
        <w:t>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
        <w:rPr>
          <w:b/>
        </w:rPr>
        <w:t xml:space="preserve">5. </w:t>
      </w:r>
      <w:r>
        <w:t>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
        <w:rPr>
          <w:b/>
        </w:rPr>
        <w:t>Статья 30. Последствия прекращения опеки и попечительства</w:t>
      </w:r>
    </w:p>
    <w:p>
      <w:r>
        <w:rPr>
          <w:b/>
        </w:rPr>
        <w:t xml:space="preserve">1. </w:t>
      </w:r>
      <w:r>
        <w:t>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статьей 25 настоящего Федерального закона</w:t>
      </w:r>
    </w:p>
    <w:p>
      <w:r>
        <w:rPr>
          <w:b/>
        </w:rPr>
        <w:t xml:space="preserve">2. </w:t>
      </w:r>
      <w:r>
        <w:t>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
        <w:rPr>
          <w:b/>
        </w:rPr>
        <w:t xml:space="preserve">3. </w:t>
      </w:r>
      <w:r>
        <w:t>В связи с прекращением опеки или попечительства договор об осуществлении опеки или попечительства, заключенный в соответствии со статьей 16 настоящего Федерального закона, прекращается</w:t>
      </w:r>
    </w:p>
    <w:p>
      <w:pPr>
        <w:pStyle w:val="Heading3"/>
      </w:pPr>
      <w:r>
        <w:t>Государственная поддержка опеки и попечительства</w:t>
      </w:r>
    </w:p>
    <w:p>
      <w:r>
        <w:rPr>
          <w:b/>
        </w:rPr>
        <w:t>Статья 31. Формы государственной поддержки опеки и попечительства</w:t>
      </w:r>
    </w:p>
    <w:p>
      <w:r>
        <w:rPr>
          <w:b/>
        </w:rPr>
        <w:t xml:space="preserve">1. </w:t>
      </w:r>
      <w:r>
        <w:t>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
        <w:rPr>
          <w:b/>
        </w:rPr>
        <w:t xml:space="preserve">2. </w:t>
      </w:r>
      <w:r>
        <w:t>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кодексом Российской Федерации и настоящим Федеральным законом</w:t>
      </w:r>
    </w:p>
    <w:p>
      <w:r>
        <w:rPr>
          <w:b/>
        </w:rPr>
        <w:t xml:space="preserve">3. </w:t>
      </w:r>
      <w:r>
        <w:t>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
        <w:rPr>
          <w:b/>
        </w:rPr>
        <w:t xml:space="preserve">4. </w:t>
      </w:r>
      <w:r>
        <w:t>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pPr>
        <w:pStyle w:val="Heading3"/>
      </w:pPr>
      <w:r>
        <w:t>Заключительные положения</w:t>
      </w:r>
    </w:p>
    <w:p>
      <w:r>
        <w:rPr>
          <w:b/>
        </w:rPr>
        <w:t>Статья 32. Вступление в силу настоящего Федерального закона</w:t>
      </w:r>
    </w:p>
    <w:p>
      <w:r>
        <w:rPr>
          <w:b/>
        </w:rPr>
        <w:t xml:space="preserve">1. </w:t>
      </w:r>
      <w:r>
        <w:t>Настоящий Федеральный закон вступает в силу с 1 сентября 2008 года и применяется к правоотношениям, возникшим после дня вступления его в силу</w:t>
      </w:r>
    </w:p>
    <w:p>
      <w:r>
        <w:rPr>
          <w:b/>
        </w:rPr>
        <w:t xml:space="preserve">2. </w:t>
      </w:r>
      <w:r>
        <w:t>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
        <w:rPr>
          <w:b/>
        </w:rPr>
        <w:t xml:space="preserve">3. </w:t>
      </w:r>
      <w:r>
        <w:t>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