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экологической экспертизе"</w:t>
      </w:r>
    </w:p>
    <w:p>
      <w:r>
        <w:rPr>
          <w:b/>
        </w:rPr>
        <w:t>Статья None. Федеральный закон   от 26.06.2008 № 96-ФЗ</w:t>
      </w:r>
    </w:p>
    <w:p>
      <w:r>
        <w:t>О внесении изменений в Федеральный закон "Об экологической экспертизе" РОССИЙСКАЯ ФЕДЕРАЦИЯ ФЕДЕРАЛЬНЫЙ ЗАКОН О внесении изменений в Федеральный закон "Об экологической экспертизе" Принят Государственной Думой 11 июня 2008 года Одобрен Советом Федерации 18 июня 2008 года Внести в Федеральный закон от 23 ноября 1995 года № 174-ФЗ "Об экологической экспертизе" (Собрание законодательства Российской Федерации, 1995, № 48, ст. 4556) следующие изменения</w:t>
      </w:r>
    </w:p>
    <w:p>
      <w:r>
        <w:t>пункт 3 статьи 23 после слов "юридический адрес" дополнить словами "и адрес (место нахождения)"</w:t>
      </w:r>
    </w:p>
    <w:p>
      <w:r>
        <w:t>в статье 31 слова "Уголовным кодексом РСФСР" заменить словами "Уголовным кодексом Российской Федерации"</w:t>
      </w:r>
    </w:p>
    <w:p>
      <w:r>
        <w:t>в статье 32 слова "Кодексом РСФСР "Об административных правонарушениях" заменить словами "Кодексом Российской Федерации об административных правонарушениях". Президент Российской Федерации Д.Медведев Москва, Кремль 26 июня 2008 года № 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