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2095 - 2097) изменение, заменив слова "Мурманская область - 45" словами "Мурманская область - 48".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Мурманской области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