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оперативном оборудовании территории, совместном использовании объектов военной инфраструктуры государств - членов Организации Договора о коллективной безопасности</w:t>
      </w:r>
    </w:p>
    <w:p>
      <w:r>
        <w:rPr>
          <w:b/>
        </w:rPr>
        <w:t>Статья None. Федеральный закон   от 24.11.2008 № 213-ФЗ</w:t>
      </w:r>
    </w:p>
    <w:p>
      <w:r>
        <w:t>О ратификации Соглашения об оперативном оборудовании территории, совместном использовании объектов военной инфраструктуры государств - членов Организации Договора о коллективной безопасности РОССИЙСКАЯ ФЕДЕРАЦИЯ ФЕДЕРАЛЬНЫЙ ЗАКОН О ратификации Соглашения об оперативном оборудовании территории, совместном использовании объектов военной инфраструктуры государств - членов Организации Договора о коллективной безопасности Принят Государственной Думой 31 октября 2008 года Одобрен Советом Федерации 12 ноября 2008 года Ратифицировать Соглашение об оперативном оборудовании территории, совместном использовании объектов военной инфраструктуры государств - членов Организации Договора о коллективной безопасности, подписанное в городе Астане 18 июня 2004 года. Президент Российской Федерации Д.Медведев Москва, Кремль 24 ноября 2008 года № 213-ФЗ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