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защите участников уголовного судопроизводства</w:t>
      </w:r>
    </w:p>
    <w:p>
      <w:r>
        <w:rPr>
          <w:b/>
        </w:rPr>
        <w:t>Статья None. Федеральный закон   от 25.12.2008 № 275-ФЗ</w:t>
      </w:r>
    </w:p>
    <w:p>
      <w:r>
        <w:t>О ратификации Соглашения о защите участников уголовного судопроизводства РОССИЙСКАЯ ФЕДЕРАЦИЯ ФЕДЕРАЛЬНЫЙ ЗАКОН О ратификации Соглашения о защите участников уголовного судопроизводства Принят Государственной Думой 17 декабря 2008 года Одобрен Советом Федерации 22 декабря 2008 года Ратифицировать Соглашение о защите участников уголовного судопроизводства, подписанное в городе Минске 28 ноября 2006 года. Президент Российской Федерации Д.Медведев Москва, Кремль 25 декабря 2008 года № 275-ФЗ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