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 Федерального закона "О воинской обязанности и военной службе" и статьи 23 и 28-5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Внести в статью 38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620, 621; 2003, № 46, ст. 4437; 2004, № 18, ст. 1687; 2006, № 19, ст. 2062; № 28, ст. 2974; № 29, ст. 3121, 3122; № 50, ст. 5281; 2007, № 2, ст. 362) следующие изменения</w:t>
      </w:r>
    </w:p>
    <w:p>
      <w:r>
        <w:t>в пункте 3: а) в подпункте "а" слова "с гражданином" заменить словами "с военнослужащим, проходящим военную службу по призыву, или иным гражданином"; б) в подпункте "в" слова "с гражданином" заменить словами "с военнослужащим, проходящим военную службу по призыву, или иным гражданином", после слова "офицера," дополнить словами "за исключением граждан, указанных в подпункте "д" настоящего пункта,"; в) в подпункте "д" слова "получившим воинское звание офицера, - на три года" заменить словами "поступающим непосредственно после окончания указанного образовательного учреждения на военную службу на воинскую должность, для которой штатом предусмотрено воинское звание офицера, - на три года или пять лет"</w:t>
      </w:r>
    </w:p>
    <w:p>
      <w:r>
        <w:t>в абзаце первом пункта 4 слова "Военнослужащий, проходящий" заменить словами "С военнослужащим, проходящим", слово "заключить" заменить словами "быть заключен", слова "подпунктами "а" и "б" заменить словами "подпунктами "а" и "в"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33, ст. 3348; 2002, № 26, ст. 2521; 2003, № 46, ст. 4437; 2004, № 35, ст. 3607; 2006, № 1, ст. 2; № 50, ст. 5281) следующие изменения</w:t>
      </w:r>
    </w:p>
    <w:p>
      <w:r>
        <w:t>в абзаце третьем пункта 5 статьи 23 слова "(в том числе и за офицерами, призванными на военную службу в соответствии с указом Президента Российской Федерации)" исключить</w:t>
      </w:r>
    </w:p>
    <w:p>
      <w:r>
        <w:t>в пункте 2 статьи 285: а) в абзаце третьем слова "(за исключением офицеров)" исключить; б) в абзаце пятом слова "или офицера, проходящего военную службу по призыву,"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Пункт 1 статьи 2 настоящего Федерального закона вступает в силу с 1 июля 2010 года</w:t>
      </w:r>
    </w:p>
    <w:p>
      <w:r>
        <w:rPr>
          <w:b/>
        </w:rPr>
        <w:t xml:space="preserve">3. </w:t>
      </w:r>
      <w:r>
        <w:t>Пункт 2 статьи 2 настоящего Федерального закона вступает в силу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