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оружии"</w:t>
      </w:r>
    </w:p>
    <w:p>
      <w:r>
        <w:rPr>
          <w:b/>
        </w:rPr>
        <w:t>Статья None. Федеральный закон   от 09.02.2009 № 2-ФЗ</w:t>
      </w:r>
    </w:p>
    <w:p>
      <w:r>
        <w:t>О внесении изменений в Федеральный закон "Об оружии" РОССИЙСКАЯ ФЕДЕРАЦИЯ ФЕДЕРАЛЬНЫЙ ЗАКОН О внесении изменений в Федеральный закон "Об оружии" Принят Государственной Думой 14 января 2009 года Одобрен Советом Федерации 28 января 2009 года Внести в Федеральный закон от 13 декабря 1996 года № 150-ФЗ "Об оружии" (Собрание законодательства Российской Федерации, 1996, № 51, ст. 5681; 1998, № 30, ст. 3613; № 31, ст. 3834; № 51, ст. 6269; 2000, № 16, ст. 1640; 2001, № 31, ст. 3171; № 33, ст. 3435; № 49, ст. 4558; 2002, № 26, ст. 2516; 2003, № 2, ст. 167; № 27, ст. 2700; 2004, № 27, ст. 2711; 2006, № 31, ст. 3420; 2007, № 1, ст. 21; № 32, ст. 4121) следующие изменения</w:t>
      </w:r>
    </w:p>
    <w:p>
      <w:r>
        <w:t>в пункте 1 части второй статьи 3: а) в абзаце втором слова "Министерства здравоохранения Российской Федерации" заменить словами "федерального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здравоохранения"; б) в абзаце третьем слова "Министерства здравоохранения Российской Федерации" заменить словами "федерального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здравоохранения"; в) в абзаце четвертом слова "Министерством здравоохранения Российской Федерации" заменить словами "федеральным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здравоохранения"; г) в абзаце пятом слова "Министерства здравоохранения Российской Федерации" заменить словами "федерального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здравоохранения"</w:t>
      </w:r>
    </w:p>
    <w:p>
      <w:r>
        <w:t>часть первую статьи 5 изложить в следующей редакции: "К боевому ручному стрелковому и холодному оружию относится оружие, предназначенное для решения боевых и оперативно-служебных задач, принятое в соответствии с нормативными правовыми актами Правительства Российской Федерации на вооружение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регулированию, а также по контролю и надзору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федерального органа исполнительной власти в области обеспечения безопасности, федерального органа исполнительной власти, осуществляющего функции по выработке государственной политики и нормативно-правовому регулированию в области разведывательной деятельности, федерального органа исполнительной власти, осуществляющего функции по выработке государственной политики, нормативно-правовому регулированию, контролю и надзору в сфере государственной охраны, президентской, правительственной и иных видов специальной связи и информации, федерального органа исполнительной власти, осуществляющего функции по выработке государственной политики, нормативно-правовому регулированию, контролю и надзору в сфере оборота наркотических средств, психотропных веществ и их прекурсоров, а также в области противодействия их незаконному обороту, федерального органа исполнительной власти, осуществляющего специальные функции в сфере обеспечения федеральной фельдъегерской связи в Российской Федерации, федерального органа исполнительной власти, реализующего государственную политику в сфере миграции и осуществляющего правоприменительные функции, функции по контролю, надзору и оказанию государственных услуг в сфере миграции, федерального органа исполнительной власти, осуществляющего в интересах обороны и безопасности государства организацию работ в области специального строительства, федерального органа исполнительной власти, осуществляющего правоприменительные функции, функции по контролю и надзору в сфере исполнения уголовных наказаний в отношении осужденных, федерального органа исполнительной власти, осуществляющего функции по обеспечению установленного порядка деятельности судов, исполнению судебных актов, актов других органов и должностных лиц, а также правоприменительные функции и функции по контролю и надзору в установленной сфере деятельности, федерального органа исполнительной власти, осуществляющего функции по выработке государственной политики и нормативному правовому регулированию в области таможенного дела, федерального органа обеспечения мобилизационной подготовки органов государственной власти Российской Федерации, прокуратуры Российской Федерации (далее - государственные военизированные организации), а также изготавливаемое для поставок в иностранные государства в порядке, установленном Правительством Российской Федерации."</w:t>
      </w:r>
    </w:p>
    <w:p>
      <w:r>
        <w:t>в пункте 1 статьи 6: а) в абзаце седьмом слова "в области здравоохранения" заменить словами ", осуществляющего функции по выработке государственной политики и нормативно-правовому регулированию в сфере здравоохранения"; б) в абзаце восьмом слова "Министерством здравоохранения Российской Федерации" заменить словами "федеральным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здравоохранения"; в) в абзаце девятом слова "Министерства внутренних дел Российской Федерации, согласованным с Государственным комитетом Российской Федерации по стандартизации, метрологии и сертификации"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согласованным с федеральным органом исполнительной власти, осуществляющим функции по оказанию государственных услуг, управлению государственным имуществом в сфере технического регулирования и метрологии"; г) в абзаце десятом слова "Министерства здравоохранения Российской Федерации" заменить словами "федерального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здравоохранения"</w:t>
      </w:r>
    </w:p>
    <w:p>
      <w:r>
        <w:t>в части второй статьи 7 слова "Государственным комитетом Российской Федерации по стандартизации, метрологии и сертификации" заменить словами "федеральным органом исполнительной власти, осуществляющим функции по оказанию государственных услуг, управлению государственным имуществом в сфере технического регулирования и метрологии"</w:t>
      </w:r>
    </w:p>
    <w:p>
      <w:r>
        <w:t>в статье 8: а) в части второй слова "Госстандартом России совместно с Министерством внутренних дел Российской Федерации" заменить словами "федеральным органом исполнительной власти, осуществляющим функции по оказанию государственных услуг, управлению государственным имуществом в сфере технического регулирования и метрологии,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дел"; б) в части третьей слова "ведется Госстандартом России" заменить словами "ведется федеральным органом исполнительной власти, осуществляющим функции по оказанию государственных услуг, управлению государственным имуществом в сфере технического регулирования и метрологии", слова "вносятся Госстандартом России" заменить словами "вносятся федеральным органом исполнительной власти, осуществляющим функции по оказанию государственных услуг, управлению государственным имуществом в сфере технического регулирования и метрологии,"</w:t>
      </w:r>
    </w:p>
    <w:p>
      <w:r>
        <w:t>в статье 12: а) в части второй слова "Министерством внутренних дел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дел"; б) в части третьей слова "Министерства связи Российской Федерации, Министерство иностранных дел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почтовой связи,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Федерации"; в) в части пятой: абзац второй после слов "Федеральным законом" дополнить словами "от 24 апреля 1995 года № 52-ФЗ"; абзац третий после слов "Федеральным законом" дополнить словами "от 19 июля 1998 года № 113-ФЗ"; г) в части шестой слова "Министерством внутренних дел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дел"</w:t>
      </w:r>
    </w:p>
    <w:p>
      <w:r>
        <w:t>в статье 13: а) в части тринадцатой слова "Министерство внутренних дел Российской Федерации" заменить словами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дел"; б) в части четырнадцатой слова "Министерством внутренних дел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дел"; в) в части семнадцатой слова "Министерства внутренних дел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дел,"</w:t>
      </w:r>
    </w:p>
    <w:p>
      <w:r>
        <w:t>в части третьей статьи 14 слова "Министерства внутренних дел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дел"</w:t>
      </w:r>
    </w:p>
    <w:p>
      <w:r>
        <w:t>в части второй статьи 17 слова "Министерства внутренних дел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дел", слова "Министерством внутренних дел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дел,"</w:t>
      </w:r>
    </w:p>
    <w:p>
      <w:r>
        <w:t>в части второй статьи 18: а) в абзаце шестом слова "Министерством внутренних дел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дел"; б) в абзаце девятом слова "Министерством внутренних дел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дел"</w:t>
      </w:r>
    </w:p>
    <w:p>
      <w:r>
        <w:t>в части второй статьи 19 слова "Министерством внутренних дел Российской Федерации"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дел"</w:t>
      </w:r>
    </w:p>
    <w:p>
      <w:r>
        <w:t>в части первой статьи 31 слова "Министерства внутренних дел Российской Федерации" заменить словами "федерального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дел". Президент Российской Федерации Д.Медведев Москва, Кремль 9 февраля 2009 года № 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