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22 и 33 Федерального закона "Об обязательном страховании гражданской ответственности владельцев транспортных средств"</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следующие изменения: 1) пункт 2 статьи 22 изложить в следующей редакции: "2. В случае, если при осуществлении обязательного страхования разница между доходами и расходами страховщика за первый квартал, полугодие, девять месяцев, календарный год (отчетный период) превышает 5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страховых выплат и прямое возмещение убытков в последующие периоды (стабилизационный резерв по обязательному страхованию) до достижения данным резервом величины, равной 10 процентам размера страхового резерва произошедших, но незаявленных убытков, сформированного страховщиком для осуществления страховых выплат по обязательному страхованию (резерв произошедших, но незаявленных убытков по обязательному страхованию) на конец отчетного периода."; 2) статью 33 дополнить пунктами 5-7 следующего содержания: "5. 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обязательному страхованию на конец отчетного периода и положительной разницы между размером стабилизационного резерва по обязательному страхованию по состоянию на 31 декабря 2009 года и 10 процентами размера резерва произошедших, но незаявленных убытков по обязательному страхованию по состоянию на 31 декабря 2009 года, умноженной на количество оставшихся до 31 декабря 2012 года кварталов и деленной на 12.</w:t>
      </w:r>
    </w:p>
    <w:p>
      <w:r>
        <w:rPr>
          <w:b/>
        </w:rPr>
        <w:t xml:space="preserve">6. </w:t>
      </w:r>
      <w:r>
        <w:t>В случае превышения размера стабилизационного резерва по обязательному страхованию, сформированного на 31 марта 2010 года и на последующие отчетные периоды до 31 декабря 2012 года, над указанной в пункте 5 настоящей статьи предельной величиной страховщик приводит размер стабилизационного резерва по обязательному страхованию в соответствие с указанной предельной величиной</w:t>
      </w:r>
    </w:p>
    <w:p>
      <w:r>
        <w:rPr>
          <w:b/>
        </w:rPr>
        <w:t xml:space="preserve">7. </w:t>
      </w:r>
      <w:r>
        <w:t>Если указанный в пункте 2 статьи 22 настоящего Федерального закона стабилизационный резерв по обязательному страхованию на 31 декабря 2012 года превысит 10 процентов размера резерва произошедших, но незаявленных убытков по обязательному страхованию, страховщик приводит его размер в соответствие с указанной величиной."</w:t>
      </w:r>
    </w:p>
    <w:p>
      <w:r>
        <w:rPr>
          <w:b/>
        </w:rPr>
        <w:t>Статья 2</w:t>
      </w:r>
    </w:p>
    <w:p>
      <w:r>
        <w:t>Настоящий Федеральный закон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