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целях повышения уровня материального обеспечения отдельных категорий граждан</w:t>
      </w:r>
    </w:p>
    <w:p>
      <w:r>
        <w:rPr>
          <w:b/>
        </w:rPr>
        <w:t>Статья 1</w:t>
      </w:r>
    </w:p>
    <w:p>
      <w:r>
        <w:t>Внести в Федеральный закон от 17 декабря 2001 года № 173-ФЗ "О трудовых пенсиях в Российской Федерации" (Собрание законодательства Российской Федерации, 2001, № 52, ст. 4920; 2003, № 48, ст. 4587; 2004, № 35, ст. 3607; 2005, № 8, ст. 605; 2007, № 40, ст. 4711; № 45, ст. 5421; № 49, ст. 6073; 2008, № 52, ст. 6224) следующие изменения: 1) в статье 14: а) пункты 1 - 4 изложить в следующей редакции: "1. Размер базовой части трудовой пенсии по старости устанавливается в сумме 2 562 рубля в месяц.</w:t>
      </w:r>
    </w:p>
    <w:p>
      <w:r>
        <w:rPr>
          <w:b/>
        </w:rPr>
        <w:t xml:space="preserve">2. </w:t>
      </w:r>
      <w:r>
        <w:t>Лицам, достигшим возраста 80 лет или являющимся инвалидами, имеющими ограничение способности к трудовой деятельности III степени, размер базовой части трудовой пенсии по старости устанавливается в сумме 5 124 рубля в месяц</w:t>
      </w:r>
    </w:p>
    <w:p>
      <w:r>
        <w:rPr>
          <w:b/>
        </w:rPr>
        <w:t xml:space="preserve">3. </w:t>
      </w:r>
      <w:r>
        <w:t>Лицам,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4. </w:t>
      </w:r>
      <w:r>
        <w:t>Лицам, достигшим возраста 80 лет или являющимся инвалидами, имеющими ограничение способности к трудовой деятельности III степени,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44. </w:t>
      </w:r>
      <w:r>
        <w:t>Лицам, указанным в пункте 42 настоящей статьи (за исключением лиц, достигших возраста 80 лет или являющихся инвалидами, имеющими ограничение способности к трудовой деятельности III степени),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45. </w:t>
      </w:r>
      <w:r>
        <w:t>Лицам, указанным в пункте 42 настоящей статьи, достигшим возраста 80 лет или являющимся инвалидами, имеющими ограничение способности к трудовой деятельности III степени,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46. </w:t>
      </w:r>
      <w:r>
        <w:t>Лицам, проработавшим не менее 20 календарных лет в местностях, приравненных к районам Крайнего Севера, и имеющим страховой стаж не менее 25 лет у мужчин или не менее 20 лет у женщин, размер базовой части трудовой пенсии по старости устанавливается в сумме 3 330 рублей 60 копеек в месяц</w:t>
      </w:r>
    </w:p>
    <w:p>
      <w:r>
        <w:rPr>
          <w:b/>
        </w:rPr>
        <w:t xml:space="preserve">47. </w:t>
      </w:r>
      <w:r>
        <w:t>Лицам, указанным в пункте 46 настоящей статьи, достигшим возраста 80 лет или являющимся инвалидами, имеющими ограничение способности к трудовой деятельности III степени, размер базовой части трудовой пенсии по старости устанавливается в сумме 6 661 рубль 20 копеек в месяц</w:t>
      </w:r>
    </w:p>
    <w:p>
      <w:r>
        <w:rPr>
          <w:b/>
        </w:rPr>
        <w:t xml:space="preserve">48. </w:t>
      </w:r>
      <w:r>
        <w:t>Лицам, указанным в пункте 46 настоящей статьи (за исключением лиц, достигших возраста 80 лет или являющихся инвалидами, имеющими ограничение способности к трудовой деятельности III степени),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49. </w:t>
      </w:r>
      <w:r>
        <w:t>Лицам, указанным в пункте 46 настоящей статьи, достигшим возраста 80 лет или являющимся инвалидами, имеющими ограничение способности к трудовой деятельности III степени,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старости устанавливается в следующих суммах</w:t>
      </w:r>
    </w:p>
    <w:p>
      <w:r>
        <w:rPr>
          <w:b/>
        </w:rPr>
        <w:t xml:space="preserve">2. </w:t>
      </w:r>
      <w:r>
        <w:t>Лицам,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инвалидности устанавливается в следующих суммах</w:t>
      </w:r>
    </w:p>
    <w:p>
      <w:r>
        <w:rPr>
          <w:b/>
        </w:rPr>
        <w:t xml:space="preserve">23. </w:t>
      </w:r>
      <w:r>
        <w:t>Лицам, указанным в пункте 22 настоящей статьи,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инвалидности устанавливается в следующих суммах</w:t>
      </w:r>
    </w:p>
    <w:p>
      <w:r>
        <w:rPr>
          <w:b/>
        </w:rPr>
        <w:t xml:space="preserve">24. </w:t>
      </w:r>
      <w:r>
        <w:t>Лицам, проработавшим не менее 20 календарных лет в местностях, приравненных к районам Крайнего Севера, и имеющим страховой стаж не менее 25 лет у мужчин или не менее 20 лет у женщин, размер базовой части трудовой пенсии по инвалидности в зависимости от степени ограничения способности к трудовой деятельности устанавливается в следующих суммах</w:t>
      </w:r>
    </w:p>
    <w:p>
      <w:r>
        <w:rPr>
          <w:b/>
        </w:rPr>
        <w:t xml:space="preserve">25. </w:t>
      </w:r>
      <w:r>
        <w:t>Лицам, указанным в пункте 24 настоящей статьи, на иждивении которых находятся нетрудоспособные члены семьи, указанные в подпунктах 1, 3 и 4 пункта 2 и пункте 3 статьи 9 настоящего Федерального закона, размер базовой части трудовой пенсии по инвалидности устанавливается в следующих суммах</w:t>
      </w:r>
    </w:p>
    <w:p>
      <w:r>
        <w:rPr>
          <w:b/>
        </w:rPr>
        <w:t xml:space="preserve">3. </w:t>
      </w:r>
      <w:r>
        <w:t>при наличии одного такого члена семьи - 3 416 рублей в месяц</w:t>
      </w:r>
    </w:p>
    <w:p>
      <w:r>
        <w:rPr>
          <w:b/>
        </w:rPr>
        <w:t xml:space="preserve">3. </w:t>
      </w:r>
      <w:r>
        <w:t>при наличии двух таких членов семьи - 4 270 рублей в месяц</w:t>
      </w:r>
    </w:p>
    <w:p>
      <w:r>
        <w:rPr>
          <w:b/>
        </w:rPr>
        <w:t xml:space="preserve">3. </w:t>
      </w:r>
      <w:r>
        <w:t>при наличии трех и более таких членов семьи - 5 124 рубля в месяц</w:t>
      </w:r>
    </w:p>
    <w:p>
      <w:r>
        <w:rPr>
          <w:b/>
        </w:rPr>
        <w:t xml:space="preserve">4. </w:t>
      </w:r>
      <w:r>
        <w:t>при наличии одного такого члена семьи - 5 978 рублей в месяц</w:t>
      </w:r>
    </w:p>
    <w:p>
      <w:r>
        <w:rPr>
          <w:b/>
        </w:rPr>
        <w:t xml:space="preserve">4. </w:t>
      </w:r>
      <w:r>
        <w:t>при наличии двух таких членов семьи - 6 832 рубля в месяц</w:t>
      </w:r>
    </w:p>
    <w:p>
      <w:r>
        <w:rPr>
          <w:b/>
        </w:rPr>
        <w:t xml:space="preserve">4. </w:t>
      </w:r>
      <w:r>
        <w:t>при наличии трех и более таких членов семьи - 7 686 рублей в месяц.";</w:t>
      </w:r>
    </w:p>
    <w:p>
      <w:r>
        <w:rPr>
          <w:b/>
        </w:rPr>
        <w:t xml:space="preserve">4. </w:t>
      </w:r>
      <w:r>
        <w:t>абзац первый пункта 42 изложить в следующей редакции: "42. Лицам, проработавшим не менее 15 календарных лет в районах Крайнего Севера и имеющим страховой стаж не менее 25 лет у мужчин или не менее 20 лет у женщин, размер базовой части трудовой пенсии по старости устанавливается в сумме 3 843 рубля в месяц."</w:t>
      </w:r>
    </w:p>
    <w:p>
      <w:r>
        <w:rPr>
          <w:b/>
        </w:rPr>
        <w:t xml:space="preserve">4. </w:t>
      </w:r>
      <w:r>
        <w:t>пункты 43 - 49 изложить в следующей редакции: "43. Лицам, указанным в пункте 42 настоящей статьи, достигшим возраста 80 лет или являющимся инвалидами, имеющими ограничение способности к трудовой деятельности III степени, размер базовой части трудовой пенсии по старости устанавливается в сумме 7 686 рублей в месяц</w:t>
      </w:r>
    </w:p>
    <w:p>
      <w:r>
        <w:rPr>
          <w:b/>
        </w:rPr>
        <w:t xml:space="preserve">44. </w:t>
      </w:r>
      <w:r>
        <w:t>при наличии одного такого члена семьи - 5 124 рубля в месяц</w:t>
      </w:r>
    </w:p>
    <w:p>
      <w:r>
        <w:rPr>
          <w:b/>
        </w:rPr>
        <w:t xml:space="preserve">44. </w:t>
      </w:r>
      <w:r>
        <w:t>при наличии двух таких членов семьи - 6 405 рублей в месяц</w:t>
      </w:r>
    </w:p>
    <w:p>
      <w:r>
        <w:rPr>
          <w:b/>
        </w:rPr>
        <w:t xml:space="preserve">44. </w:t>
      </w:r>
      <w:r>
        <w:t>при наличии трех и более таких членов семьи - 7 686 рублей в месяц</w:t>
      </w:r>
    </w:p>
    <w:p>
      <w:r>
        <w:rPr>
          <w:b/>
        </w:rPr>
        <w:t xml:space="preserve">45. </w:t>
      </w:r>
      <w:r>
        <w:t>при наличии одного такого члена семьи - 8 967 рублей в месяц</w:t>
      </w:r>
    </w:p>
    <w:p>
      <w:r>
        <w:rPr>
          <w:b/>
        </w:rPr>
        <w:t xml:space="preserve">45. </w:t>
      </w:r>
      <w:r>
        <w:t>при наличии двух таких членов семьи - 10 248 рублей в месяц</w:t>
      </w:r>
    </w:p>
    <w:p>
      <w:r>
        <w:rPr>
          <w:b/>
        </w:rPr>
        <w:t xml:space="preserve">45. </w:t>
      </w:r>
      <w:r>
        <w:t>при наличии трех и более таких членов семьи - 11 529 рублей в месяц</w:t>
      </w:r>
    </w:p>
    <w:p>
      <w:r>
        <w:rPr>
          <w:b/>
        </w:rPr>
        <w:t xml:space="preserve">48. </w:t>
      </w:r>
      <w:r>
        <w:t>при наличии одного такого члена семьи - 4 440 рублей 80 копеек в месяц</w:t>
      </w:r>
    </w:p>
    <w:p>
      <w:r>
        <w:rPr>
          <w:b/>
        </w:rPr>
        <w:t xml:space="preserve">48. </w:t>
      </w:r>
      <w:r>
        <w:t>при наличии двух таких членов семьи - 5 551 рубль в месяц</w:t>
      </w:r>
    </w:p>
    <w:p>
      <w:r>
        <w:rPr>
          <w:b/>
        </w:rPr>
        <w:t xml:space="preserve">48. </w:t>
      </w:r>
      <w:r>
        <w:t>при наличии трех и более таких членов семьи - 6 661 рубль 20 копеек в месяц</w:t>
      </w:r>
    </w:p>
    <w:p>
      <w:r>
        <w:rPr>
          <w:b/>
        </w:rPr>
        <w:t xml:space="preserve">49. </w:t>
      </w:r>
      <w:r>
        <w:t>при наличии одного такого члена семьи - 7 771 рубль 40 копеек в месяц</w:t>
      </w:r>
    </w:p>
    <w:p>
      <w:r>
        <w:rPr>
          <w:b/>
        </w:rPr>
        <w:t xml:space="preserve">49. </w:t>
      </w:r>
      <w:r>
        <w:t>при наличии двух таких членов семьи - 8 881 рубль 60 копеек в месяц</w:t>
      </w:r>
    </w:p>
    <w:p>
      <w:r>
        <w:rPr>
          <w:b/>
        </w:rPr>
        <w:t xml:space="preserve">49. </w:t>
      </w:r>
      <w:r>
        <w:t>при наличии трех и более таких членов семьи - 9 991 рубль 80 копеек в месяц."</w:t>
      </w:r>
    </w:p>
    <w:p>
      <w:r>
        <w:rPr>
          <w:b/>
        </w:rPr>
        <w:t xml:space="preserve">49. </w:t>
      </w:r>
      <w:r>
        <w:t>в статье 15:</w:t>
      </w:r>
    </w:p>
    <w:p>
      <w:r>
        <w:rPr>
          <w:b/>
        </w:rPr>
        <w:t xml:space="preserve">49. </w:t>
      </w:r>
      <w:r>
        <w:t>при III степени - 5 124 рубля в месяц</w:t>
      </w:r>
    </w:p>
    <w:p>
      <w:r>
        <w:rPr>
          <w:b/>
        </w:rPr>
        <w:t xml:space="preserve">49. </w:t>
      </w:r>
      <w:r>
        <w:t>при II степени - 2 562 рубля в месяц</w:t>
      </w:r>
    </w:p>
    <w:p>
      <w:r>
        <w:rPr>
          <w:b/>
        </w:rPr>
        <w:t xml:space="preserve">49. </w:t>
      </w:r>
      <w:r>
        <w:t>при I степени - 1 281 рубль в месяц</w:t>
      </w:r>
    </w:p>
    <w:p>
      <w:r>
        <w:rPr>
          <w:b/>
        </w:rPr>
        <w:t xml:space="preserve">49. </w:t>
      </w:r>
      <w:r>
        <w:t>пункты 1 и 2 изложить в следующей редакции: "1. Размер базовой части трудовой пенсии по инвалидности в зависимости от степени ограничения способности к трудовой деятельности устанавливается в следующих суммах:</w:t>
      </w:r>
    </w:p>
    <w:p>
      <w:r>
        <w:rPr>
          <w:b/>
        </w:rPr>
        <w:t xml:space="preserve">2. </w:t>
      </w:r>
      <w:r>
        <w:t>при III степени: при наличии одного такого члена семьи - 5 978 рублей в месяц; при наличии двух таких членов семьи - 6 832 рубля в месяц; при наличии трех и более таких членов семьи - 7 686 рублей в месяц</w:t>
      </w:r>
    </w:p>
    <w:p>
      <w:r>
        <w:rPr>
          <w:b/>
        </w:rPr>
        <w:t xml:space="preserve">2. </w:t>
      </w:r>
      <w:r>
        <w:t>при II степени: при наличии одного такого члена семьи - 3 416 рублей в месяц; при наличии двух таких членов семьи - 4 270 рублей в месяц; при наличии трех и более таких членов семьи - 5 124 рубля в месяц</w:t>
      </w:r>
    </w:p>
    <w:p>
      <w:r>
        <w:rPr>
          <w:b/>
        </w:rPr>
        <w:t xml:space="preserve">2. </w:t>
      </w:r>
      <w:r>
        <w:t>при I степени: при наличии одного такого члена семьи - 2 135 рублей в месяц; при наличии двух таких членов семьи - 2 989 рублей в месяц; при наличии трех и более таких членов семьи - 3 843 рубля в месяц.";</w:t>
      </w:r>
    </w:p>
    <w:p>
      <w:r>
        <w:rPr>
          <w:b/>
        </w:rPr>
        <w:t xml:space="preserve">2. </w:t>
      </w:r>
      <w:r>
        <w:t>при III степени - 7 686 рублей в месяц</w:t>
      </w:r>
    </w:p>
    <w:p>
      <w:r>
        <w:rPr>
          <w:b/>
        </w:rPr>
        <w:t xml:space="preserve">2. </w:t>
      </w:r>
      <w:r>
        <w:t>при II степени - 3 843 рубля в месяц</w:t>
      </w:r>
    </w:p>
    <w:p>
      <w:r>
        <w:rPr>
          <w:b/>
        </w:rPr>
        <w:t xml:space="preserve">2. </w:t>
      </w:r>
      <w:r>
        <w:t>при I степени - 1 921 рубль 50 копеек в месяц</w:t>
      </w:r>
    </w:p>
    <w:p>
      <w:r>
        <w:rPr>
          <w:b/>
        </w:rPr>
        <w:t xml:space="preserve">2. </w:t>
      </w:r>
      <w:r>
        <w:t>пункты 22 - 25 изложить в следующей редакции: "22. Размер базовой части трудовой пенсии по инвалидности лицам, проработавшим не менее 15 календарных лет в районах Крайнего Севера и имеющим страховой стаж не менее 25 лет у мужчин или не менее 20 лет у женщин, устанавливается в зависимости от степени ограничения способности к трудовой деятельности. Лицам, работавшим как в районах Крайнего Севера, так и в приравненных к ним местностях, при определении количества календарных лет работы в районах Крайнего Севера в целях установления размера базовой части трудовой пенсии по инвалидности каждый календарный год работы в местностях, приравненных к районам Крайнего Севера, считается за девять месяцев работы в районах Крайнего Севера. Размер базовой части трудовой пенсии по инвалидности устанавливается в следующих суммах:</w:t>
      </w:r>
    </w:p>
    <w:p>
      <w:r>
        <w:rPr>
          <w:b/>
        </w:rPr>
        <w:t xml:space="preserve">23. </w:t>
      </w:r>
      <w:r>
        <w:t>при III степени: при наличии одного такого члена семьи - 8 967 рублей в месяц; при наличии двух таких членов семьи - 10 248 рублей в месяц; при наличии трех и более таких членов семьи - 11 529 рублей в месяц</w:t>
      </w:r>
    </w:p>
    <w:p>
      <w:r>
        <w:rPr>
          <w:b/>
        </w:rPr>
        <w:t xml:space="preserve">23. </w:t>
      </w:r>
      <w:r>
        <w:t>при II степени: при наличии одного такого члена семьи - 5 124 рубля в месяц; при наличии двух таких членов семьи - 6 405 рублей в месяц; при наличии трех и более таких членов семьи - 7 686 рублей в месяц</w:t>
      </w:r>
    </w:p>
    <w:p>
      <w:r>
        <w:rPr>
          <w:b/>
        </w:rPr>
        <w:t xml:space="preserve">23. </w:t>
      </w:r>
      <w:r>
        <w:t>при I степени: при наличии одного такого члена семьи - 3 202 рубля 50 копеек в месяц; при наличии двух таких членов семьи - 4 483 рубля 50 копеек в месяц; при наличии трех и более таких членов семьи - 5 764 рубля 50 копеек в месяц</w:t>
      </w:r>
    </w:p>
    <w:p>
      <w:r>
        <w:rPr>
          <w:b/>
        </w:rPr>
        <w:t xml:space="preserve">24. </w:t>
      </w:r>
      <w:r>
        <w:t>при III степени - 6 661 рубль 20 копеек в месяц</w:t>
      </w:r>
    </w:p>
    <w:p>
      <w:r>
        <w:rPr>
          <w:b/>
        </w:rPr>
        <w:t xml:space="preserve">24. </w:t>
      </w:r>
      <w:r>
        <w:t>при II степени - 3 330 рублей 60 копеек в месяц</w:t>
      </w:r>
    </w:p>
    <w:p>
      <w:r>
        <w:rPr>
          <w:b/>
        </w:rPr>
        <w:t xml:space="preserve">24. </w:t>
      </w:r>
      <w:r>
        <w:t>при I степени - 1 665 рублей 30 копеек в месяц</w:t>
      </w:r>
    </w:p>
    <w:p>
      <w:r>
        <w:rPr>
          <w:b/>
        </w:rPr>
        <w:t xml:space="preserve">25. </w:t>
      </w:r>
      <w:r>
        <w:t>при III степени: при наличии одного такого члена семьи - 7 771 рубль 40 копеек в месяц; при наличии двух таких членов семьи - 8 881 рубль 60 копеек в месяц; при наличии трех и более таких членов семьи - 9 991 рубль 80 копеек в месяц</w:t>
      </w:r>
    </w:p>
    <w:p>
      <w:r>
        <w:rPr>
          <w:b/>
        </w:rPr>
        <w:t xml:space="preserve">25. </w:t>
      </w:r>
      <w:r>
        <w:t>при II степени: при наличии одного такого члена семьи - 4 440 рублей 80 копеек в месяц; при наличии двух таких членов семьи - 5 551 рубль в месяц; при наличии трех и более таких членов семьи - 6 661 рубль 20 копеек в месяц</w:t>
      </w:r>
    </w:p>
    <w:p>
      <w:r>
        <w:rPr>
          <w:b/>
        </w:rPr>
        <w:t xml:space="preserve">25. </w:t>
      </w:r>
      <w:r>
        <w:t>при I степени: при наличии одного такого члена семьи - 2 775 рублей 50 копеек в месяц; при наличии двух таких членов семьи - 3 885 рублей 70 копеек в месяц; при наличии трех и более таких членов семьи - 4 995 рублей 90 копеек в месяц."</w:t>
      </w:r>
    </w:p>
    <w:p>
      <w:r>
        <w:rPr>
          <w:b/>
        </w:rPr>
        <w:t xml:space="preserve">25. </w:t>
      </w:r>
      <w:r>
        <w:t>пункт 1 статьи 16 изложить в следующей редакции: "1. Размер базовой части трудовой пенсии по случаю потери кормильца устанавливается в следующих суммах: детям, указанным в подпункте 1 пункта 2 статьи 9 настоящего Федерального закона, потерявшим обоих родителей, или детям умершей одинокой матери (круглым сиротам) - 2 562 рубля в месяц (на каждого ребенка); другим нетрудоспособным членам семьи умершего кормильца, указанным в пункте 2 статьи 9 настоящего Федерального закона, - 1 281 рубль в месяц (на каждого члена семьи)."</w:t>
      </w:r>
    </w:p>
    <w:p>
      <w:r>
        <w:rPr>
          <w:b/>
        </w:rPr>
        <w:t>Статья 2</w:t>
      </w:r>
    </w:p>
    <w:p>
      <w:r>
        <w:t>Часть третью статьи 271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 (Ведомости Съезда народных депутатов РСФСР и Верховного Совета РСФСР, 1991, № 21, ст. 699; Ведомости Съезда народных депутатов Российской Федерации и Верховного Совета Российской Федерации, 1992, № 32, ст. 1861; Собрание законодательства Российской Федерации, 2004, № 35, ст. 3607; 2008, № 9, ст. 817; № 29, ст. 3410; № 52, ст. 6224) изложить в следующей редакции: "Ежемесячная денежная выплата устанавливается в размере</w:t>
      </w:r>
    </w:p>
    <w:p>
      <w:r>
        <w:t>инвалидам вследствие чернобыльской катастрофы - 1 544 рублей</w:t>
      </w:r>
    </w:p>
    <w:p>
      <w:r>
        <w:t>гражданам, указанным в пункте 3 части первой статьи 13 настоящего Закона, - 1 544 рублей</w:t>
      </w:r>
    </w:p>
    <w:p>
      <w:r>
        <w:t>гражданам, указанным в пунктах 1 и 4 части первой статьи 13 настоящего Закона, а также гражданам, указанным в пункте 6 части первой статьи 13 настоящего Закона из числа граждан, эвакуированных (в том числе выехавших добровольно) в 1986 году из зоны отчуждения, - 1 236 рублей</w:t>
      </w:r>
    </w:p>
    <w:p>
      <w:r>
        <w:t>детям и подросткам в возрасте до 18 лет, проживающим в зоне отселения и зоне проживания с правом на отселение, эвакуированным и переселенным из зон отчуждения, отселения, проживания с правом на отселение, включая тех, которые на день эвакуации находились во внутриутробном состоянии, а также детям первого и последующих поколений граждан, указанных в пунктах 1 - 3 и 6 части первой статьи 13 настоящего Закона, родившимся после радиоактивного облучения вследствие чернобыльской катастрофы одного из родителей, - 772 рублей</w:t>
      </w:r>
    </w:p>
    <w:p>
      <w:r>
        <w:t>гражданам, указанным в пунктах 7 - 9 части первой статьи 13 настоящего Закона, - 309 рублей</w:t>
      </w:r>
    </w:p>
    <w:p>
      <w:r>
        <w:t>детям и подросткам в возрасте до 18 лет, постоянно проживающим в зоне с льготным социально-экономическим статусом, - 464 рублей."</w:t>
      </w:r>
    </w:p>
    <w:p>
      <w:r>
        <w:rPr>
          <w:b/>
        </w:rPr>
        <w:t>Статья 3</w:t>
      </w:r>
    </w:p>
    <w:p>
      <w:r>
        <w:t>Абзац первый пункта 1 статьи 91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(Ведомости Съезда народных депутатов Российской Федерации и Верховного Совета Российской Федерации, 1993, № 7, ст. 247; Собрание законодательства Российской Федерации, 2005, № 30, ст. 3133; 2007, № 1, ст. 16; 2008, № 9, ст. 817; № 29, ст. 3410; № 52, ст. 6224) изложить в следующей редакции: "1. Героям или полным кавалерам ордена Славы по их заявлению ежемесячная денежная выплата устанавливается в размере 36 410 рублей.".</w:t>
      </w:r>
    </w:p>
    <w:p>
      <w:r>
        <w:rPr>
          <w:b/>
        </w:rPr>
        <w:t>Статья 4</w:t>
      </w:r>
    </w:p>
    <w:p>
      <w:r>
        <w:t>Пункт 4 статьи 231 Федерального закона от 12 января 1995 года № 5-ФЗ "О ветеранах" (в редакции Федерального закона от 2 января 2000 года № 40-ФЗ) (Собрание законодательства Российской Федерации, 1995, № 3, ст. 168; 2000, № 2, ст. 161; 2004, № 35, ст. 3607; 2008, № 9, ст. 817; № 29, ст. 3410; № 52, ст. 6224) изложить в следующей редакции: "4. Ежемесячная денежная выплата устанавливается в размере</w:t>
      </w:r>
    </w:p>
    <w:p>
      <w:r>
        <w:t>инвалидам войны - 3 088 рублей</w:t>
      </w:r>
    </w:p>
    <w:p>
      <w:r>
        <w:t>участникам Великой Отечественной войны - 2 316 рублей</w:t>
      </w:r>
    </w:p>
    <w:p>
      <w:r>
        <w:t>ветеранам боевых действий из числа лиц, указанных в подпунктах 1 - 4 пункта 1 статьи 3 настоящего Федерального закона, лицам, награжденным знаком "Жителю блокадного Ленинграда", - 1 699 рублей</w:t>
      </w:r>
    </w:p>
    <w:p>
      <w:r>
        <w:t>военнослужащим, проходившим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военнослужащим, награжденным орденами или медалями СССР за службу в указанный период, лицам, работавшим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членам экипажей судов транспортного флота, интернированных в начале Великой Отечественной войны в портах других государств, членам семей погибших (умерших) инвалидов войны, участников Великой Отечественной войны и ветеранов боевых действий, членам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членам семей погибших работников госпиталей и больниц города Ленинграда - 927 рублей."</w:t>
      </w:r>
    </w:p>
    <w:p>
      <w:r>
        <w:rPr>
          <w:b/>
        </w:rPr>
        <w:t>Статья 5</w:t>
      </w:r>
    </w:p>
    <w:p>
      <w:r>
        <w:t>Часть 2 статьи 281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2004, № 35, ст. 3607; 2005, № 1, ст. 25; 2008, № 9, ст. 817; № 29, ст. 3410; № 52, ст. 6224) изложить в следующей редакции: "2. Ежемесячная денежная выплата устанавливается в размере</w:t>
      </w:r>
    </w:p>
    <w:p>
      <w:r>
        <w:t>инвалидам, имеющим III степень ограничения способности к трудовой деятельности, - 2 162 рублей</w:t>
      </w:r>
    </w:p>
    <w:p>
      <w:r>
        <w:t>инвалидам, имеющим II степень ограничения способности к трудовой деятельности, детям-инвалидам - 1 544 рублей</w:t>
      </w:r>
    </w:p>
    <w:p>
      <w:r>
        <w:t>инвалидам, имеющим I степень ограничения способности к трудовой деятельности, - 1 236 рублей</w:t>
      </w:r>
    </w:p>
    <w:p>
      <w:r>
        <w:t>инвалидам, не имеющим степени ограничения способности к трудовой деятельности, за исключением детей-инвалидов, - 772 рублей."</w:t>
      </w:r>
    </w:p>
    <w:p>
      <w:r>
        <w:rPr>
          <w:b/>
        </w:rPr>
        <w:t>Статья 6</w:t>
      </w:r>
    </w:p>
    <w:p>
      <w:r>
        <w:t>Первое предложение части 1 статьи 62 Федерального закона от 9 января 1997 года № 5-ФЗ "О предоставлении социальных гарантий Героям Социалистического Труда и полным кавалерам ордена Трудовой Славы" (Собрание законодательства Российской Федерации, 1997, № 3, ст. 349; 2006, № 20, ст. 2157; 2008, № 9, ст. 817; № 29, ст. 3410; № 52, ст. 6224) изложить в следующей редакции: "Героям Социалистического Труда и полным кавалерам ордена Трудовой Славы по их заявлению ежемесячная денежная выплата устанавливается в размере 26 847 рублей.".</w:t>
      </w:r>
    </w:p>
    <w:p>
      <w:r>
        <w:rPr>
          <w:b/>
        </w:rPr>
        <w:t>Статья 7</w:t>
      </w:r>
    </w:p>
    <w:p>
      <w:r>
        <w:t>Часть 1 статьи 65 Федерального закона от 17 июля 1999 года № 178-ФЗ "О государственной социальной помощи" (Собрание законодательства Российской Федерации, 1999, № 29, ст. 3699; 2004, № 35, ст. 3607; 2008, № 9, ст. 817; № 29, ст. 3410; № 52, ст. 6224) изложить в следующей редакции: "1. На оплату предоставления гражданину набора социальных услуг направляется 641 рубль в месяц, в том числе: на оплату социальной услуги, предусмотренной пунктом 1 части 1 статьи 62 настоящего Федерального закона, - 570 рублей; на оплату социальной услуги, предусмотренной пунктом 2 части 1 статьи 62 настоящего Федерального закона, - 71 рубль. Сумма средств, направляемая на оплату предоставляемого гражданину набора социальных услуг (социальной услуги), подлежит индексации в порядке и сроки, которые установлены законодательством Российской Федерации для индексации ежемесячных денежных выплат.".</w:t>
      </w:r>
    </w:p>
    <w:p>
      <w:r>
        <w:rPr>
          <w:b/>
        </w:rPr>
        <w:t>Статья 8</w:t>
      </w:r>
    </w:p>
    <w:p>
      <w:r>
        <w:t>Часть первую статьи 41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(Собрание законодательства Российской Федерации, 2002, № 2, ст. 128; 2004, № 35, ст. 3607; 2008, № 9, ст. 817; № 29, ст. 3410; № 52, ст. 6224) изложить в следующей редакции: "Статья 41. Граждане, подвергшиеся радиационному воздействию вследствие ядерных испытаний на Семипалатинском полигоне, имеют право на ежемесячную денежную выплату. Ежемесячная денежная выплата устанавливается в размере</w:t>
      </w:r>
    </w:p>
    <w:p>
      <w:r>
        <w:t>гражданам, получившим суммарную (накопленную) эффективную дозу облучения, превышающую 25 сЗв (бэр), - 1 236 рублей</w:t>
      </w:r>
    </w:p>
    <w:p>
      <w:r>
        <w:t>гражданам, получившим суммарную (накопленную) эффективную дозу облучения более 5 сЗв (бэр), но не превышающую 25 сЗв (бэр), детям в возрасте до 18 лет первого и второго поколения граждан, получивших суммарную (накопленную) эффективную дозу облучения более 5 сЗв (бэр), страдающим заболеваниями вследствие радиационного воздействия одного из родителей, - 387 рублей."</w:t>
      </w:r>
    </w:p>
    <w:p>
      <w:r>
        <w:rPr>
          <w:b/>
        </w:rPr>
        <w:t>Статья 9</w:t>
      </w:r>
    </w:p>
    <w:p>
      <w:r>
        <w:t>Внести в Федеральный закон от 22 декабря 2008 года № 269-ФЗ "О внесении изменений в отдельные законодательные акты Российской Федерации в целях повышения уровня материального обеспечения отдельных категорий граждан" (Собрание законодательства Российской Федерации, 2008, № 52, ст. 6224) следующие изменения</w:t>
      </w:r>
    </w:p>
    <w:p>
      <w:r>
        <w:t>статью 2 исключить</w:t>
      </w:r>
    </w:p>
    <w:p>
      <w:r>
        <w:t>часть 1 статьи 10 признать утратившей силу</w:t>
      </w:r>
    </w:p>
    <w:p>
      <w:r>
        <w:t>часть 4 статьи 11 признать утратившей силу</w:t>
      </w:r>
    </w:p>
    <w:p>
      <w:r>
        <w:rPr>
          <w:b/>
        </w:rPr>
        <w:t>Статья 10</w:t>
      </w:r>
    </w:p>
    <w:p>
      <w:r>
        <w:t>(Утратила силу - Федеральный закон от 28.07.2010 № 241-ФЗ)</w:t>
      </w:r>
    </w:p>
    <w:p>
      <w:r>
        <w:rPr>
          <w:b/>
        </w:rPr>
        <w:t>Статья 11</w:t>
      </w:r>
    </w:p>
    <w:p>
      <w:r>
        <w:t>Установить, что в 2009 году общий объем средств, предусмотренных в федеральном бюджете в виде субвенций бюджетам субъектов Российской Федерации на осуществление переданных в соответствии с частью 1 статьи 41 Федерального закона от 17 июля 1999 года № 178-ФЗ "О государственной социальной помощи" полномочий, определяется в соответствии с методикой, утвержденной Правительством Российской Федерации, исходя из численности граждан, включенных в Федеральный регистр лиц, имеющих право на получение государственной социальной помощи, и не отказавшихся от получения социальной услуги, предусмотренной пунктом 1 части 1 статьи 62 указанного Федерального закона, а также с учетом норматива финансовых затрат в размере 480 рублей в месяц на одного гражданина, получающего государственную социальную помощь в виде указанной социальной услуги.</w:t>
      </w:r>
    </w:p>
    <w:p>
      <w:r>
        <w:rPr>
          <w:b/>
        </w:rPr>
        <w:t>Статья 12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статьи 1 настоящего Федерального закона</w:t>
      </w:r>
    </w:p>
    <w:p>
      <w:r>
        <w:rPr>
          <w:b/>
        </w:rPr>
        <w:t xml:space="preserve">2. </w:t>
      </w:r>
      <w:r>
        <w:t>Статья 1 настоящего Федерального закона вступает в силу с 1 декабря 2009 года</w:t>
      </w:r>
    </w:p>
    <w:p>
      <w:r>
        <w:rPr>
          <w:b/>
        </w:rPr>
        <w:t xml:space="preserve">3. </w:t>
      </w:r>
      <w:r>
        <w:t>Действие положений части третьей статьи 271 Закона Российской Федерации от 15 мая 1991 года № 1244-I "О социальной защите граждан, подвергшихся воздействию радиации вследствие катастрофы на Чернобыльской АЭС" (в редакции настоящего Федерального закона), абзаца первого пункта 1 статьи 91 Закона Российской Федерации от 15 января 1993 года № 4301-I "О статусе Героев Советского Союза, Героев Российской Федерации и полных кавалеров ордена Славы" (в редакции настоящего Федерального закона), пункта 4 статьи 231 Федерального закона от 12 января 1995 года № 5-ФЗ "О ветеранах" (в редакции настоящего Федерального закона), части 2 статьи 281 Федерального закона от 24 ноября 1995 года № 181-ФЗ "О социальной защите инвалидов в Российской Федерации" (в редакции настоящего Федерального закона), части первой статьи 62 Федерального закона от 9 января 1997 года № 5-ФЗ "О предоставлении социальных гарантий Героям Социалистического Труда и полным кавалерам ордена Трудовой Славы" (в редакции настоящего Федерального закона), части 1 статьи 65 Федерального закона от 17 июля 1999 года № 178-ФЗ "О государственной социальной помощи" (в редакции настоящего Федерального закона), части первой статьи 41 Федерального закона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 (в редакции настоящего Федерального закона) распространяется на правоотношения, возникшие с 1 апреля 2009 года</w:t>
      </w:r>
    </w:p>
    <w:p>
      <w:r>
        <w:rPr>
          <w:b/>
        </w:rPr>
        <w:t xml:space="preserve">4. </w:t>
      </w:r>
      <w:r>
        <w:t>Положения статьи 10 настоящего Федерального закона применяются до 1 мая 2010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