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местного самоуправления в Российской Федерации"</w:t>
      </w:r>
    </w:p>
    <w:p>
      <w:r>
        <w:rPr>
          <w:b/>
        </w:rPr>
        <w:t>Статья None. Федеральный закон   от 07.05.2009 № 90-ФЗ</w:t>
      </w:r>
    </w:p>
    <w:p>
      <w:r>
        <w:t>О внесении изменений в Федеральный закон "Об общих принципах организации местного самоуправления в Российской Федерации" РОССИЙСКАЯ ФЕДЕРАЦИЯ ФЕДЕРАЛЬНЫЙ ЗАКОН Утратил силу - Федеральный закон от 20.03.2025 № 33-ФЗ О внесении изменений в Федеральный закон "Об общих принципах организации местного самоуправления в Российской Федерации" Принят Государственной Думой 24 апреля 2009 года Одобрен Советом Федерации 29 апреля 2009 года 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2005, № 30, ст. 3104; 2006, № 8, ст. 852; № 31, ст. 3427; 2007, № 1, ст. 21; № 10, ст. 1151; № 26, ст. 3074; № 43, ст. 5084; 2008, № 48, ст. 5517; № 52, ст. 6236) следующие изменения: 1) абзац второй части 4 статьи 34 после слов "частями 5 и 11 статьи 37" дополнить словами "и статьей 74 1 "; 2) в статье 35: а) часть 10 дополнить пунктом 10 следующего содержания: "10) принятие решения об удалении главы муниципального образования в отставку."; б) дополнить частью 11 1 следующего содержания: "11 1 .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 3) в статье 36: а) часть 4 дополнить пунктом 5 следующего содержания: "5)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б) дополнить частью 5 1 следующего содержания: "5 1 .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 в) часть 6 дополнить пунктом 2 1 следующего содержания: "2 1 ) удаления в отставку в соответствии со статьей 74 1 настоящего Федерального закона;"; 4) статью 37 дополнить частью 6 1 следующего содержания: "6 1 . Глава местной администрации, осуществляющий свои полномочия на основе контракта: 1) подконтролен и подотчетен представительному органу муниципального образования; 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 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5) первое предложение части 3 статьи 43 после слов "на территории муниципального образования," дополнить словами "решение об удалении главы муниципального образования в отставку,"; 6) дополнить статьей 74 1 следующего содержания: "Статья 74 1 . Удаление главы муниципального образования в отставку 1. Представительный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2. </w:t>
      </w:r>
      <w:r>
        <w:t>Основаниями для удаления главы муниципального образования в отставку являются</w:t>
      </w:r>
    </w:p>
    <w:p>
      <w:r>
        <w:rPr>
          <w:b/>
        </w:rPr>
        <w:t xml:space="preserve">3. </w:t>
      </w:r>
      <w:r>
        <w:t>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
        <w:rPr>
          <w:b/>
        </w:rPr>
        <w:t xml:space="preserve">4. </w:t>
      </w:r>
      <w:r>
        <w:t>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5. </w:t>
      </w:r>
      <w:r>
        <w:t>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75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6. </w:t>
      </w:r>
      <w:r>
        <w:t>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
        <w:rPr>
          <w:b/>
        </w:rPr>
        <w:t xml:space="preserve">7. </w:t>
      </w:r>
      <w:r>
        <w:t>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
        <w:rPr>
          <w:b/>
        </w:rPr>
        <w:t xml:space="preserve">8. </w:t>
      </w:r>
      <w:r>
        <w:t>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
        <w:rPr>
          <w:b/>
        </w:rPr>
        <w:t xml:space="preserve">9. </w:t>
      </w:r>
      <w:r>
        <w:t>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
        <w:rPr>
          <w:b/>
        </w:rPr>
        <w:t xml:space="preserve">10. </w:t>
      </w:r>
      <w:r>
        <w:t>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с правом решающего голоса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
        <w:rPr>
          <w:b/>
        </w:rPr>
        <w:t xml:space="preserve">11. </w:t>
      </w:r>
      <w:r>
        <w:t>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
        <w:rPr>
          <w:b/>
        </w:rPr>
        <w:t xml:space="preserve">12. </w:t>
      </w:r>
      <w:r>
        <w:t>В случае, если глава муниципального образования, входящий в состав представительного органа муниципального образования с правом решающего голоса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
        <w:rPr>
          <w:b/>
        </w:rPr>
        <w:t xml:space="preserve">13. </w:t>
      </w:r>
      <w:r>
        <w:t>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
        <w:rPr>
          <w:b/>
        </w:rPr>
        <w:t xml:space="preserve">14. </w:t>
      </w:r>
      <w:r>
        <w:t>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
        <w:rPr>
          <w:b/>
        </w:rPr>
        <w:t xml:space="preserve">15. </w:t>
      </w:r>
      <w:r>
        <w:t>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
        <w:rPr>
          <w:b/>
        </w:rPr>
        <w:t xml:space="preserve">16. </w:t>
      </w:r>
      <w:r>
        <w:t>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 Президент Российской Федерации Д.Медведев Москва, Кремль 7 мая 2009 года № 90-ФЗ</w:t>
      </w:r>
    </w:p>
    <w:p>
      <w:r>
        <w:rPr>
          <w:b/>
        </w:rPr>
        <w:t xml:space="preserve">2. </w:t>
      </w:r>
      <w:r>
        <w:t>решения, действия (бездействие) главы муниципального образования, повлекшие (повлекшее) наступление последствий, предусмотренных пунктами 2 и 3 части 1 статьи 75 настоящего Федерального закона</w:t>
      </w:r>
    </w:p>
    <w:p>
      <w:r>
        <w:rPr>
          <w:b/>
        </w:rPr>
        <w:t xml:space="preserve">2. </w:t>
      </w:r>
      <w:r>
        <w:t>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
        <w:rPr>
          <w:b/>
        </w:rPr>
        <w:t xml:space="preserve">2. </w:t>
      </w:r>
      <w:r>
        <w:t>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
        <w:rPr>
          <w:b/>
        </w:rPr>
        <w:t xml:space="preserve">13. </w:t>
      </w:r>
      <w:r>
        <w:t>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
        <w:rPr>
          <w:b/>
        </w:rPr>
        <w:t xml:space="preserve">13. </w:t>
      </w:r>
      <w:r>
        <w:t>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