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трудовых пенсиях в Российской Федерации"</w:t>
      </w:r>
    </w:p>
    <w:p>
      <w:r>
        <w:rPr>
          <w:b/>
        </w:rPr>
        <w:t>Статья None. Федеральный закон   от 30.06.2009 № 142-ФЗ</w:t>
      </w:r>
    </w:p>
    <w:p>
      <w:r>
        <w:t>О внесении изменений в Федеральный закон "О трудовых пенсиях в Российской Федерации" РОССИЙСКАЯ ФЕДЕРАЦИЯ ФЕДЕРАЛЬНЫЙ ЗАКОН О внесении изменений в Федеральный закон "О трудовых пенсиях в Российской Федерации" Принят Государственной Думой 9 июня 2009 года Одобрен Советом Федерации 17 июня 2009 года Внести в Федеральный закон от 17 декабря 2001 года № 173-ФЗ "О трудовых пенсиях в Российской Федерации" (Собрание законодательства Российской Федерации, 2001, № 52, ст. 4920; 2003, № 1, ст. 13; № 48, ст. 4587; 2004, № 35, ст. 3607; 2005, № 8, ст. 605; 2007, № 40, ст. 4711; № 45, ст. 5421; № 49, ст. 6073; 2008, № 18, ст. 1942; № 30, ст. 3612; № 52, ст. 6224; 2009, № 18, ст. 2152) следующие изменения</w:t>
      </w:r>
    </w:p>
    <w:p>
      <w:r>
        <w:t>в абзаце пятом статьи 2 слова "перерасчет ее размера" заменить словами "перерасчет или корректировка ее размера"</w:t>
      </w:r>
    </w:p>
    <w:p>
      <w:r>
        <w:t>в статье 14: а) в пункте 7 слова "При перерасчете страховой части трудовой пенсии по старости в соответствии с пунктами 3 и 4 статьи 17 настоящего Федерального закона" заменить словами "При перерасчете или корректировке страховой части трудовой пенсии по старости в соответствии с пунктами 3 - 5 статьи 17 настоящего Федерального закона"; б) в пункте 10 слова "при перерасчете соответствующей части трудовой пенсии по старости по основаниям, предусмотренным пунктами 3, 4 и 10 статьи 17 настоящего Федерального закона" заменить словами "при перерасчете или корректировке соответствующей части трудовой пенсии по старости по основаниям, предусмотренным пунктами 3 - 5 и 10 статьи 17 настоящего Федерального закона"</w:t>
      </w:r>
    </w:p>
    <w:p>
      <w:r>
        <w:t>в пункте 6 статьи 15 слова "при перерасчете соответствующей части указанной пенсии по основаниям, предусмотренным пунктами 3 и 10 статьи 17 настоящего Федерального закона" заменить словами "при перерасчете или корректировке соответствующей части указанной пенсии по основаниям, предусмотренным пунктами 3, 5 и 10 статьи 17 настоящего Федерального закона"</w:t>
      </w:r>
    </w:p>
    <w:p>
      <w:r>
        <w:t>в статье 17: а) пункт 3 дополнить абзацем следующего содержания: "При определении ПКп не учитываются страховые взносы, учтенные при корректировке размера страховой части трудовой пенсии по старости или страховой части трудовой пенсии по инвалидности в соответствии с пунктом 5 настоящей статьи."; б) пункт 5 изложить в следующей редакции: "5. Размер страховой части трудовой пенсии по старости или страховой части трудовой пенсии по инвалидности лиц, получающих указанную часть этих трудовых пенсий (за исключением лиц, имеющих право на установление (перерасчет) доли страховой части трудовой пенсии в порядке, предусмотренном статьей 17 1 настоящего Федерального закона), с 1 августа каждого года подлежит корректировке по данным индивидуального (персонифицированного) учета в системе обязательного пенсионного страхования на основании сведений о сумме страховых взносов, поступивших в Пенсионный фонд Российской Федерации и не учтенных при определении величины суммы расчетного пенсионного капитала для исчисления размера этой части трудовой пенсии по старости или трудовой пенсии по инвалидности при их назначении, переводе с одного вида трудовой пенсии на трудовую пенсию по старости или трудовую пенсию по инвалидности либо с другой пенсии на трудовую пенсию по старости или трудовую пенсию по инвалидности, перерасчете в соответствии с пунктами 3 и 4 настоящей статьи и предыдущей корректировке, предусмотренной настоящим пунктом. Корректировка размера страховой части трудовой пенсии по старости или страховой части трудовой пенсии по инвалидности производится по формуле: СЧ = СЧп + ПКр / (Т х К), где СЧ - размер страховой части трудовой пенсии по старости или страховой части трудовой пенсии по инвалидности; СЧп - установленный размер страховой части трудовой пенсии по старости или страховой части трудовой пенсии по инвалидности по состоянию на 31 июля года, в котором производится соответствующая корректировка; ПКр - сумма расчетного пенсионного капитала по состоянию на 1 июля года, в котором производится соответствующая корректировка; Т - количество месяцев ожидаемого периода выплаты трудовой пенсии по старости (пункт 7 статьи 14 настоящего Федерального закона) или трудовой пенсии по инвалидности по состоянию на 31 июля года, в котором производится соответствующая корректировка; К - коэффициент для исчисления размера трудовой пенсии по старости, равный 1, а для исчисления размера трудовой пенсии по инвалидности - отношению, указанному в пункте 3 статьи 15 настоящего Федерального закона. При этом нормативная продолжительность страхового стажа инвалида учитывается по состоянию на 1 августа года, в котором производится соответствующая корректировка. Пенсионер может отказаться от корректировки размера страховой части трудовой пенсии по старости или страховой части трудовой пенсии по инвалидности, производимой в соответствии с настоящим пунктом, путем подачи соответствующего заявления. Размер страховой части трудовой пенсии по случаю потери кормильца с 1 августа года, следующего за годом, в котором была назначена трудовая пенсия по случаю потери кормильца, подлежит корректировке по данным индивидуального (персонифицированного) учета в системе обязательного пенсионного страхования на основании сведений о сумме страховых взносов, поступивших в Пенсионный фонд Российской Федерации и не учтенных при определении величины суммы расчетного пенсионного капитала умершего кормильца для исчисления размера страховой части трудовой пенсии по случаю потери кормильца при ее назначении. Корректировка размера страховой части трудовой пенсии по случаю потери кормильца производится по формуле: СЧ = СЧп + ПКр / (Т x К) / КН, где СЧ - размер страховой части трудовой пенсии по случаю потери кормильца; СЧп - установленный размер страховой части трудовой пенсии по случаю потери кормильца по состоянию на 31 июля года, в котором производится соответствующая корректировка; ПКр - сумма расчетного пенсионного капитала умершего кормильца, не учтенного по состоянию на день его смерти; Т - количество месяцев ожидаемого периода выплаты пенсии по старости (пункт 5 статьи 14 настоящего Федерального закона); К - отношение нормативной продолжительности страхового стажа кормильца (в месяцах) по состоянию на день его смерти к 180 месяцам. Нормативная продолжительность страхового стажа до достижения умершим кормильцем возраста 19 лет составляет 12 месяцев и увеличивается на 4 месяца за каждый полный год возраста начиная с 19 лет, но не более чем до 180 месяцев; КН - количество нетрудоспособных членов семьи умершего кормильца, являющихся получателями указанных пенсий, установленных в связи со смертью этого кормильца, по состоянию на 1 августа года, в котором производится соответствующая корректировка. Детям, указанным в подпункте 1 пункта 2 статьи 9 настоящего Федерального закона, потерявшим обоих родителей, размер каждой страховой части трудовой пенсии по случаю потери кормильца подлежит корректировке в порядке, предусмотренном настоящим пунктом, исходя из суммы расчетного пенсионного капитала каждого из умерших родителей, не учтенного по состоянию на день их смерти."</w:t>
      </w:r>
    </w:p>
    <w:p>
      <w:r>
        <w:t>в пункте 1 статьи 17 1 слова "(вместо перерасчета страховой части соответствующей трудовой пенсии, предусмотренного пунктом 3 статьи 17 настоящего Федерального закона)" заменить словами "(вместо перерасчета или корректировки размера страховой части соответствующей трудовой пенсии, предусмотренных пунктами 3 и 5 статьи 17 настоящего Федерального закона)", слова "перерасчета страховой части соответствующей трудовой пенсии, предусмотренного пунктом 3 статьи 17 настоящего Федерального закона" заменить словами "перерасчета или корректировки размера страховой части соответствующей трудовой пенсии, предусмотренных пунктами 3 и 5 статьи 17 настоящего Федерального закона". Президент Российской Федерации Д.Медведев Москва, Кремль 30 июня 2009 года № 142-ФЗ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