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(Утратила силу - Федеральный закон от 21.12.2013 № 379-ФЗ)</w:t>
      </w:r>
    </w:p>
    <w:p>
      <w:r>
        <w:rPr>
          <w:b/>
        </w:rPr>
        <w:t>Статья 2</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1999, № 8, ст. 973; 2002, № 12, ст. 1093; 2003, № 2, ст. 167; № 24, ст. 2248; 2006, № 45, ст. 4635) следующие изменения: 1) статью 25 признать утратившей силу; 2) дополнить статьей 301 следующего содержания: "Статья 301. Обжалование решений органов управления кооперативом 1. Решение общего собрания членов кооператива, принятое с нарушением требований настоящего Федерального закона, иных нормативных правовых актов Российской Федерации, устава кооператива и нарушающее права и (или) законные интересы члена кооператива, может быть признано судом недействительным по заявлению члена кооператива или ассоциированного члена кооператива, не принимавших участия в голосовании или голосовавших против обжалуемого решения.</w:t>
      </w:r>
    </w:p>
    <w:p>
      <w:r>
        <w:rPr>
          <w:b/>
        </w:rPr>
        <w:t xml:space="preserve">2. </w:t>
      </w:r>
      <w:r>
        <w:t>Решение наблюдательного совета кооператива или правления кооператива, принятое с нарушением настоящего Федерального закона, иных нормативных правовых актов Российской Федерации, устава кооператива и нарушающее права и (или) законные интересы члена кооператива или ассоциированного члена кооператива, может быть признано судом недействительным по заявлению члена кооператива или ассоциированного члена кооператива</w:t>
      </w:r>
    </w:p>
    <w:p>
      <w:r>
        <w:rPr>
          <w:b/>
        </w:rPr>
        <w:t xml:space="preserve">3. </w:t>
      </w:r>
      <w:r>
        <w:t>Суд с учетом всех обстоятельств дела вправе оставить в силе обжалуемое решение органа управления кооперативом, если допущенные нарушения не являются существенными и такое решение не повлекло за собой причинение убытков кооперативу или члену кооператива, ассоциированному члену кооператива, обратившимся с иском о признании решения органа управления кооперативом недействительным, либо возникновение иных неблагоприятных последствий для них</w:t>
      </w:r>
    </w:p>
    <w:p>
      <w:r>
        <w:rPr>
          <w:b/>
        </w:rPr>
        <w:t xml:space="preserve">4. </w:t>
      </w:r>
      <w:r>
        <w:t>Признание решений общего собрания членов кооператива, решения наблюдательного совета кооператива или правления кооператива об одобрении сделок, совершенных кооперативом, недействительными в случае обжалования таких решений отдельно от оспаривания соответствующих сделок кооператива не влечет за собой признания таких сделок недействительными</w:t>
      </w:r>
    </w:p>
    <w:p>
      <w:r>
        <w:rPr>
          <w:b/>
        </w:rPr>
        <w:t xml:space="preserve">5. </w:t>
      </w:r>
      <w:r>
        <w:t>Заявление члена кооператива или ассоциированного члена кооператива о признании решения общего собрания членов кооператива и (или) решений иных органов управления кооперативом недействительными может быть подано в суд в течение трех месяцев со дня, когда член кооператива или ассоциированный член кооператива узнал или должен был узнать о принятом решении, но в любом случае не позднее чем в течение шести месяцев со дня принятия такого решения. Предусмотренный настоящим пунктом срок обжалования решений общего собрания членов кооператива и (или) решений иных органов управления кооперативом в случае его пропуска восстановлению не подлежит, за исключением случая, если член кооператива или ассоциированный член кооператива не подавал указанное заявление под влиянием насилия или угрозы</w:t>
      </w:r>
    </w:p>
    <w:p>
      <w:r>
        <w:rPr>
          <w:b/>
        </w:rPr>
        <w:t xml:space="preserve">6. </w:t>
      </w:r>
      <w:r>
        <w:t>Нарушения настоящего Федерального закона и иных нормативных правовых актов Российской Федерации, допущенные при созыве общего собрания членов кооператива, оцениваются судом при рассмотрении иска о признании соответствующего решения общего собрания членов кооператива недействительным</w:t>
      </w:r>
    </w:p>
    <w:p>
      <w:r>
        <w:rPr>
          <w:b/>
        </w:rPr>
        <w:t xml:space="preserve">7. </w:t>
      </w:r>
      <w:r>
        <w:t>Решения общего собрания членов кооператива, принятые без необходимого для принятия решения большинства голосов членов кооператива, а также по вопросам, не включенным в повестку дня общего собрания членов кооператива, за исключением случая, если на общем собрании членов кооператива присутствовали все члены кооператива, не имеют силы независимо от обжалования их в судебном порядке.";</w:t>
      </w:r>
    </w:p>
    <w:p>
      <w:r>
        <w:rPr>
          <w:b/>
        </w:rPr>
        <w:t xml:space="preserve">8. </w:t>
      </w:r>
      <w:r>
        <w:t>Производственный кооператив по требованию своих членов и ассоциированных членов обязан обеспечить им доступ к документам, предусмотренным пунктами 5 и 7 настоящей статьи. В течение семи дней со дня предъявления соответствующего требования членом производственного кооператива или ассоциированным членом производственного кооператива указанные документы должны быть предоставлены производственным кооперативом для ознакомления в помещении правления производственного кооператива. Производственный кооператив по требованию члена производственного кооператива или ассоциированного члена производственного кооператива обязан предоставить им копии указанных документов. Плата, взимаемая производственным кооперативом за предоставление таких копий, не может превышать затраты на их изготовление."</w:t>
      </w:r>
    </w:p>
    <w:p>
      <w:r>
        <w:rPr>
          <w:b/>
        </w:rPr>
        <w:t xml:space="preserve">7. </w:t>
      </w:r>
      <w:r>
        <w:t>статью 38 дополнить пунктом 8 следующего содержания: "8. Сделка кооператива, совершенная с нарушением предусмотренных настоящей статьей требований к ней, может быть признана недействительной по иску кооператива либо его члена или ассоциированного члена. Срок исковой давности по требованию о признании сделки кооператива недействительной в случае его пропуска восстановлению не подлежит. Суд отказывает в удовлетворении требований о признании сделки, совершенной с нарушением предусмотренных настоящей статьей требований к ней, недействительной при наличии одного из следующих обстоятельств: не доказано, что совершение данной сделки повлекло или может повлечь за собой причинение убытков кооперативу или члену кооператива, ассоциированному члену кооператива, обратившимся с таким иском, либо возникновение иных неблагоприятных последствий для них; к моменту рассмотрения дела в суде представлены доказательства последующего одобрения данной сделки по правилам, предусмотренным настоящим Федеральным законом; при рассмотрении дела в суде доказано, что другая сторона по данной сделке не знала и не должна была знать о ее совершении с нарушением предусмотренных настоящим Федеральным законом требований к ней."</w:t>
      </w:r>
    </w:p>
    <w:p>
      <w:r>
        <w:rPr>
          <w:b/>
        </w:rPr>
        <w:t xml:space="preserve">7. </w:t>
      </w:r>
      <w:r>
        <w:t>в статье 39:</w:t>
      </w:r>
    </w:p>
    <w:p>
      <w:r>
        <w:rPr>
          <w:b/>
        </w:rPr>
        <w:t xml:space="preserve">7. </w:t>
      </w:r>
      <w:r>
        <w:t>наименование изложить в следующей редакции: "Статья 39. Ведение документации и отчетности кооператива. Предоставление кооперативом документов"</w:t>
      </w:r>
    </w:p>
    <w:p>
      <w:r>
        <w:rPr>
          <w:b/>
        </w:rPr>
        <w:t xml:space="preserve">7. </w:t>
      </w:r>
      <w:r>
        <w:t>дополнить пунктами 7 и 8 следующего содержания: "7. Производственный кооператив обязан обеспечивать своим членам и ассоциированным членам доступ к имеющимся у него судебным актам по спору, связанному с созданием производственного кооператива, управлением им либо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w:t>
      </w:r>
    </w:p>
    <w:p>
      <w:r>
        <w:rPr>
          <w:b/>
        </w:rPr>
        <w:t>Статья 3</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12, ст. 1093; 2004, № 11, ст. 913; № 49, ст. 4852; 2006, № 31, ст. 3445; 2007, № 31, ст. 4016; 2009, № 23, ст. 2770) следующие изменения: 1) (Утратил силу - Федеральный закон от 29.06.2015 № 210-ФЗ) 2) в статье 49: а) пункт 7 изложить в следующей редакции: "7. Акционер вправе обжаловать в суд решение, принятое общим собранием акционеров с нарушением требований настоящего Федерального закона, иных нормативных правовых актов Российской Федерации, устава общества, в случае, если он не принимал участие в общем собрании акционеров или голосовал против принятия такого решения и таким решением нарушены его права и (или) законные интересы. Суд с учетом всех обстоятельств дела вправе оставить в силе обжалуемое решение, если голосование данного акционера не могло повлиять на результаты голосования, допущенные нарушения не являются существенными и решение не повлекло за собой причинение убытков данному акционеру. Заявление о признании недействительным решения общего собрания акционеров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 Предусмотренный настоящим пунктом срок обжалования решения общего собрания акционеров в случае его пропуска восстановлению не подлежит, за исключением случая, если акционер не подавал указанное заявление под влиянием насилия или угрозы."; б) дополнить пунктами 9 и 10 следующего содержания: "9. Признание решений общего собрания акционеров об одобрении крупных сделок и сделок, в совершении которых имеется заинтересованность, недействительными в случае обжалования таких решений отдельно от оспаривания соответствующих сделок общества не влечет за собой признания соответствующих сделок недействительными.</w:t>
      </w:r>
    </w:p>
    <w:p>
      <w:r>
        <w:rPr>
          <w:b/>
        </w:rPr>
        <w:t xml:space="preserve">10. </w:t>
      </w:r>
      <w:r>
        <w:t>Решения общего собрания акционеров, принятые по вопросам, не включенным в повестку дня общего собрания акционеров (за исключением случая, если в нем приняли участие все акционеры общества), либо с нарушением компетенции общего собрания акционеров, при отсутствии кворума для проведения общего собрания акционеров или без необходимого для принятия решения большинства голосов акционеров, не имеют силы независимо от обжалования их в судебном порядке.";</w:t>
      </w:r>
    </w:p>
    <w:p>
      <w:r>
        <w:rPr>
          <w:b/>
        </w:rPr>
        <w:t xml:space="preserve">10. </w:t>
      </w:r>
      <w:r>
        <w:t>В обществе, в котором в соответствии с настоящим Федеральным законом функции совета директоров (наблюдательного совета) общества осуществляет общее собрание акционеров, правила, предусмотренные пунктами 7 - 9 настоящей статьи, применяются к лицу или органу общества, которые определены уставом общества и к компетенции которых относится решение вопроса о проведении общего собрания акционеров и об утверждении его повестки дня. Правила, предусмотренные пунктами 7 - 9 настоящей статьи, применяются также к годовому общему собранию акционеров, если оно не было созвано и проведено в срок, установленный пунктом 1 статьи 47 настоящего Федерального закона.";</w:t>
      </w:r>
    </w:p>
    <w:p>
      <w:r>
        <w:rPr>
          <w:b/>
        </w:rPr>
        <w:t xml:space="preserve">7. </w:t>
      </w:r>
      <w:r>
        <w:t>Признание решения совета директоров (наблюдательного совета) общества о созыве общего собрания акционеров недействительным не влечет за собой недействительности решения общего собрания акционеров, проведенного на основании решения о его созыве, признанного недействительным. Нарушения федерального закона и иных нормативных правовых актов Российской Федерации, допущенные при созыве общего собрания акционеров, оцениваются судом при рассмотрении иска об обжаловании соответствующего решения общего собрания акционеров. Признание решений совета директоров (наблюдательного совета) общества об одобрении крупных сделок и сделок, в совершении которых имеется заинтересованность, недействительными в случае обжалования таких решений отдельно от оспаривания соответствующих сделок общества не влечет за собой признания соответствующих сделок недействительными</w:t>
      </w:r>
    </w:p>
    <w:p>
      <w:r>
        <w:rPr>
          <w:b/>
        </w:rPr>
        <w:t xml:space="preserve">8. </w:t>
      </w:r>
      <w:r>
        <w:t>Решения совета директоров (наблюдательного совета) общества, принятые с нарушением компетенции совета директоров (наблюдательного совета) общества, при отсутствии кворума для проведения заседания совета директоров (наблюдательного совета) общества, если наличие кворума в соответствии с настоящим Федеральным законом является обязательным условием проведения такого заседания, или без необходимого для принятия решения большинства голосов членов совета директоров (наблюдательного совета) общества, не имеют силы независимо от обжалования их в судебном порядке.";</w:t>
      </w:r>
    </w:p>
    <w:p>
      <w:r>
        <w:rPr>
          <w:b/>
        </w:rPr>
        <w:t xml:space="preserve">10. </w:t>
      </w:r>
      <w:r>
        <w:t>абзац второй пункта 6 статьи 53 изложить в следующей редакции: "В случае принятия советом директоров (наблюдательным советом)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либо в случае уклонения совета директоров (наблюдательного совета)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для голосования по выборам в соответствующий орган общества."</w:t>
      </w:r>
    </w:p>
    <w:p>
      <w:r>
        <w:rPr>
          <w:b/>
        </w:rPr>
        <w:t xml:space="preserve">10. </w:t>
      </w:r>
      <w:r>
        <w:t>в статье 55:</w:t>
      </w:r>
    </w:p>
    <w:p>
      <w:r>
        <w:rPr>
          <w:b/>
        </w:rPr>
        <w:t xml:space="preserve">10. </w:t>
      </w:r>
      <w:r>
        <w:t>абзац второй пункта 7 признать утратившим силу</w:t>
      </w:r>
    </w:p>
    <w:p>
      <w:r>
        <w:rPr>
          <w:b/>
        </w:rPr>
        <w:t xml:space="preserve">10. </w:t>
      </w:r>
      <w:r>
        <w:t>пункт 8 изложить в следующей редакции: "8. В случае, если в течение установленного настоящим Федеральным законом срока советом директоров (наблюдательным советом)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
        <w:rPr>
          <w:b/>
        </w:rPr>
        <w:t xml:space="preserve">10. </w:t>
      </w:r>
      <w:r>
        <w:t>дополнить пунктами 9 и 10 следующего содержания: "9. В решении суда о понуждении общества провести внеочередное общее собрание акционеров указываются сроки и порядок его проведения. Исполнение решения суда возлагается на истца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которое в соответствии с решением суда проводит внеочередное общее собрание акционеров, обладает всеми предусмотренными настоящим Федеральным законом полномочиями, необходимыми для созыва и проведения этого собрания. В случае, если в соответствии с решением суда внеочередное общее собрание акционеров проводит истец, расходы на подготовку и проведение этого собрания могут быть возмещены по решению общего собрания акционеров за счет средств общества</w:t>
      </w:r>
    </w:p>
    <w:p>
      <w:r>
        <w:rPr>
          <w:b/>
        </w:rPr>
        <w:t xml:space="preserve">10. </w:t>
      </w:r>
      <w:r>
        <w:t>статью 58 дополнить пунктом 5 следующего содержания: "5. При отсутствии кворума для проведения на основании решения суда годового общего собрания акционеров не позднее чем через 60 дней должно быть проведено повторное общее собрание акционеров с той же повесткой дня. При этом дополнительное обращение в суд не требуется. Повторное общее собрание акционеров созывается и проводится лицом или органом общества, указанными в решении суда, и, если указанные лицо или орган общества не созвали годовое общее собрание акционеров в определенный решением суда срок, повторное собрание акционеров созывается и проводится другими лицами или органом общества, обратившимися с иском в суд при условии, что эти лица или орган общества указаны в решении суда. В случае отсутствия кворума для проведения на основании решения суда внеочередного общего собрания акционеров повторное общее собрание акционеров не проводится."</w:t>
      </w:r>
    </w:p>
    <w:p>
      <w:r>
        <w:rPr>
          <w:b/>
        </w:rPr>
        <w:t xml:space="preserve">10. </w:t>
      </w:r>
      <w:r>
        <w:t>в статье 68:</w:t>
      </w:r>
    </w:p>
    <w:p>
      <w:r>
        <w:rPr>
          <w:b/>
        </w:rPr>
        <w:t xml:space="preserve">10. </w:t>
      </w:r>
      <w:r>
        <w:t>пункт 5 дополнить предложением следующего содержания: "Суд с учетом всех обстоятельств дела вправе оставить в силе обжалуемое решение, если голосование данного члена совета директоров (наблюдательного совета) общества не могло повлиять на результаты голосования и допущенные нарушения не являются существенными."</w:t>
      </w:r>
    </w:p>
    <w:p>
      <w:r>
        <w:rPr>
          <w:b/>
        </w:rPr>
        <w:t xml:space="preserve">10. </w:t>
      </w:r>
      <w:r>
        <w:t>дополнить пунктами 6 - 8 следующего содержания: "6. Акционер вправе обжаловать в суд решение совета директоров (наблюдательного совета) общества, принятое с нарушением требований настоящего Федерального закона, иных нормативных правовых актов Российской Федерации, устава общества, в случае, если указанным решением нарушены права и (или) законные интересы общества или этого акционера. Суд с учетом всех обстоятельств дела вправе оставить в силе обжалуемое решение, если оно не повлекло за собой причинение убытков обществу или акционеру либо возникновение иных неблагоприятных последствий для них и допущенные нарушения не являются существенными. Заявление акционера об обжаловании решения совета директоров (наблюдательного совета) общества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 Предусмотренный настоящим пунктом срок обжалования решения совета директоров (наблюдательного совета) общества в случае его пропуска восстановлению не подлежит, за исключением случая, если акционер не подавал указанное заявление под влиянием насилия или угрозы</w:t>
      </w:r>
    </w:p>
    <w:p>
      <w:r>
        <w:rPr>
          <w:b/>
        </w:rPr>
        <w:t xml:space="preserve">8. </w:t>
      </w:r>
      <w:r>
        <w:t>статью 70 дополнить пунктом 3 следующего содержания: "3. Признание решения коллегиального исполнительного органа общества (правления, дирекции) в случае обжалования такого решения отдельно от оспаривания соответствующей сделки общества, совершенной на основании такого решения, недействительным не влечет за собой признания соответствующей сделки недействительной. К условиям и порядку обжалования решения коллегиального исполнительного органа общества (правления, дирекции) применяются положения пункта 6 статьи 68 настоящего Федерального закона."</w:t>
      </w:r>
    </w:p>
    <w:p>
      <w:r>
        <w:rPr>
          <w:b/>
        </w:rPr>
        <w:t xml:space="preserve">8. </w:t>
      </w:r>
      <w:r>
        <w:t>статью 77 дополнить пунктом 4 следующего содержания: "4. Признание решения совета директоров (наблюдательного совета) общества, предусмотренного пунктом 1 настоящей статьи, недействительным не влечет за собой признания сделок общества, совершенных по цене, определенной на основании решения совета директоров (наблюдательного совета) общества, других сделок, решений иных органов общества, выпусков эмиссионных ценных бумаг общества, для совершения, принятия, размещения которых в соответствии с требованиями настоящего Федерального закона необходимо определение цены по правилам, установленным настоящей статьей, недействительными. Лицо, права и (или) законные интересы которого нарушены, при обращении в суд вправе соединить требования о признании сделок общества, решений других органов общества, выпусков эмиссионных ценных бумаг общества, для совершения, принятия, размещения которых в соответствии с требованиями настоящего Федерального закона необходимо определение цены по правилам, установленным настоящей статьей, недействительными с обжалованием решения совета директоров (наблюдательного совета) общества, предусмотренного пунктом 1 настоящей статьи."</w:t>
      </w:r>
    </w:p>
    <w:p>
      <w:r>
        <w:rPr>
          <w:b/>
        </w:rPr>
        <w:t xml:space="preserve">8. </w:t>
      </w:r>
      <w:r>
        <w:t>пункт 6 статьи 79 изложить в следующей редакции: "6. Крупная сделка, совершенная с нарушением предусмотренных настоящим Федеральным законом требований к ней, может быть признана недействительной по иску общества или его акционера. Срок исковой давности по требованию о признании крупной сделки недействительной в случае его пропуска восстановлению не подлежит. Суд отказывает в удовлетворении требований о признании крупной сделки, совершенной с нарушением предусмотренных настоящим Федеральным законом требований к ней, недействительной при наличии одного из следующих обстоятельств: голосование акционера, обратившегося с иском о признании крупной сделки, решение об одобрении которой принимается общим собранием акционеров, недействительной, хотя бы он и принимал участие в голосовании по этому вопросу, не могло повлиять на результаты голосования; не доказано, что совершение данной сделки повлекло или может повлечь за собой причинение убытков обществу или акционеру, обратившемуся с иском, либо возникновение иных неблагоприятных последствий для них; к моменту рассмотрения дела в суде представлены доказательства последующего одобрения данной сделки по правилам, предусмотренным настоящим Федеральным законом; при рассмотрении дела в суде доказано, что другая сторона по данной сделке не знала и не должна была знать о ее совершении с нарушением предусмотренных настоящим Федеральным законом требований к ней."</w:t>
      </w:r>
    </w:p>
    <w:p>
      <w:r>
        <w:rPr>
          <w:b/>
        </w:rPr>
        <w:t xml:space="preserve">8. </w:t>
      </w:r>
      <w:r>
        <w:t>пункт 1 статьи 84 изложить в следующей редакции: "1. Сделка, в совершении которой имеется заинтересованность и которая совершена с нарушением предусмотренных настоящим Федеральным законом требований к ней, может быть признана недействительной по иску общества или его акционера. Срок исковой давности по требованию о признании сделки, в совершении которой имеется заинтересованность, недействительной в случае его пропуска восстановлению не подлежит. Суд отказывает в удовлетворении требований о признании сделки, в совершении которой имеется заинтересованность и которая совершена с нарушением предусмотренных настоящим Федеральным законом требований к ней, недействительной при наличии одного из следующих обстоятельств: голосование акционера, не заинтересованного в совершении данной сделки и обратившегося с иском о признании данной сделки, решение об одобрении которой принимается общим собранием акционеров, недействительной, хотя бы он и принимал участие в голосовании по этому вопросу, не могло повлиять на результаты голосования; не доказано, что совершение данной сделки повлекло или может повлечь за собой причинение убытков обществу или акционеру, обратившемуся с соответствующим иском, либо возникновение иных неблагоприятных последствий для них; к моменту рассмотрения дела в суде представлены доказательства последующего одобрения данной сделки по правилам, предусмотренным настоящим Федеральным законом, с учетом имевшейся на момент совершения сделки и на момент ее одобрения заинтересованности лиц, указанных в пункте 1 статьи 81 настоящего Федерального закона; при рассмотрении дела в суде доказано, что другая сторона по данной сделке не знала и не должна была знать о ее совершении с нарушением предусмотренных настоящим Федеральным законом требований к ней."</w:t>
      </w:r>
    </w:p>
    <w:p>
      <w:r>
        <w:rPr>
          <w:b/>
        </w:rPr>
        <w:t xml:space="preserve">8. </w:t>
      </w:r>
      <w:r>
        <w:t>пункт 1 статьи 89 изложить в следующей редакции: "1. Общество обязано хранить следующие документы: договор о создании общества; устав общества и внесенные в него изменения и дополнения, которые зарегистрированы в установленном порядке, решение о создании общества, документ о государственной регистрации общества; документы, подтверждающие права общества на имущество, находящееся на его балансе; внутренние документы общества; положение о филиале или представительстве общества; годовые отчеты; документы бухгалтерского учета; документы бухгалтерской отчетности; протоколы общих собраний акционеров (решения акционера, являющегося владельцем всех голосующих акций общества), заседаний совета директоров (наблюдательного совета) общества, ревизионной комиссии (ревизора) общества и коллегиального исполнительного органа общества (правления, дирекции); бюллетени для голосования, а также доверенности (копии доверенностей) на участие в общем собрании акционеров; отчеты независимых оценщиков; списки аффилированных лиц общества; списки лиц, имеющих право на участие в общем собрании акционеров, и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настоящего Федерального закона; заключения ревизионной комиссии (ревизора) общества, аудитора общества, государственных и муниципальных органов финансового контроля; проспекты эмиссии, ежеквартальные отчеты эмитента и иные документы, содержащие информацию, подлежащую опубликованию или раскрытию иным способом в соответствии с настоящим Федеральным законом и другими федеральными законами; уведомления о заключении акционерных соглашений, направленные обществу, а также списки лиц, заключивших такие соглашения; судебные акты по спорам, связанным с созданием общества, управлением им или участием в нем; иные документы, предусмотренные настоящим Федеральным законом, уставом общества, внутренними документами общества, решениями общего собрания акционеров, совета директоров (наблюдательного совета) общества, органов управления общества, а также документы, предусмотренные правовыми актами Российской Федерации."</w:t>
      </w:r>
    </w:p>
    <w:p>
      <w:r>
        <w:rPr>
          <w:b/>
        </w:rPr>
        <w:t xml:space="preserve">8. </w:t>
      </w:r>
      <w:r>
        <w:t>статью 91 дополнить пунктом 3 следующего содержания: "3.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исполнительного органа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
        <w:rPr>
          <w:b/>
        </w:rPr>
        <w:t>Статья 4</w:t>
      </w:r>
    </w:p>
    <w:p>
      <w:r>
        <w:t>Внести в Федеральный закон от 22 апреля 1996 года № 39-ФЗ "О рынке ценных бумаг" (Собрание законодательства Российской Федерации, 1996, № 17, ст. 1918; 2002, № 52, ст. 5141; 2005, № 25, ст. 2426; 2006, № 1, ст. 5; № 2, ст. 172; № 17, ст. 1780; № 31, ст. 3437; № 43, ст. 4412; 2007, № 1, ст. 45; 2009, № 7, ст. 777; № 23, ст. 2770) следующие изменения: 1) статью 26 изложить в следующей редакции: "Статья 26. Приостановление эмиссии ценных бумаг. Признание выпуска (дополнительного выпуска) эмиссионных ценных бумаг несостоявшимся или недействительным 1. Эмиссия ценных бумаг может быть приостановлена на любом этапе процедуры эмиссии до государственной регистрации отчета об итогах выпуска (дополнительного выпуска) эмиссионных ценных бумаг или представления в регистрирующий орган уведомления об итогах выпуска (дополнительного выпуска) эмиссионных ценных бумаг при обнаружении регистрирующим органом следующих нарушений: нарушение эмитентом в ходе эмиссии требований законодательства Российской Федерации о ценных бумагах; обнаружение в документах, на основании которых была осуществлена государственная регистрация выпуска (дополнительного выпуска) эмиссионных ценных бумаг, недостоверной или вводящей в заблуждение информации. Регистрирующий орган вправе приостановить эмиссию ценных бумаг до устранения нарушений. Течение срока размещения эмиссионных ценных бумаг в таком случае приостанавливается до момента возобновления эмиссии. Возобновление эмиссии осуществляется по решению регистрирующего органа. Порядок приостановления и возобновления эмиссии ценных бумаг определяется нормативными правовыми актами федерального органа исполнительной власти по рынку ценных бумаг.</w:t>
      </w:r>
    </w:p>
    <w:p>
      <w:r>
        <w:rPr>
          <w:b/>
        </w:rPr>
        <w:t xml:space="preserve">2. </w:t>
      </w:r>
      <w:r>
        <w:t>Выпуск (дополнительный выпуск) эмиссионных ценных бумаг может быть признан несостоявшимся по решению регистрирующего органа. Основаниями для признания выпуска (дополнительного выпуска) эмиссионных ценных бумаг несостоявшимся являются: нарушение эмитентом в ходе эмиссии ценных бумаг требований законодательства Российской Федерации, которое не может быть устранено иначе, чем посредством изъятия из обращения эмиссионных ценных бумаг выпуска (дополнительного выпуска) эмиссионных ценных бумаг; обнаружение в документах, на основании которых была осуществлена государственная регистрация выпуска (дополнительного выпуска) эмиссионных ценных бумаг, недостоверной или вводящей в заблуждение и повлекшей за собой существенное нарушение прав и (или) законных интересов инвесторов или владельцев эмиссионных ценных бумаг эмитента информации; непредставление эмитентом в регистрирующий орган отчета об итогах выпуска (дополнительного выпуска) эмиссионных ценных бумаг или уведомления об итогах выпуска (дополнительного выпуска) эмиссионных ценных бумаг в установленный настоящим Федеральным законом срок после истечения срока их размещения; отказ регистрирующего органа в государственной регистрации отчета об итогах выпуска (дополнительного выпуска) эмиссионных ценных бумаг; неразмещение предусмотренной решением о выпуске (дополнительном выпуске) эмиссионных ценных бумаг доли, влекущее за собой признание выпуска (дополнительного выпуска) эмиссионных ценных бумаг несостоявшимся; неразмещение ни одной эмиссионной ценной бумаги выпуска (дополнительного выпуска) эмиссионных ценных бумаг; неисполнение эмитентом требований регистрирующего органа об устранении допущенных в ходе эмиссии ценных бумаг нарушений законодательства Российской Федерации. Выпуск (дополнительный выпуск) эмиссионных ценных бумаг может быть признан не состоявшимся до государственной регистрации отчета об итогах выпуска (дополнительного выпуска) эмиссионных ценных бумаг или представления в регистрирующий орган уведомления об итогах выпуска (дополнительного выпуска) эмиссионных ценных бумаг</w:t>
      </w:r>
    </w:p>
    <w:p>
      <w:r>
        <w:rPr>
          <w:b/>
        </w:rPr>
        <w:t xml:space="preserve">3. </w:t>
      </w:r>
      <w:r>
        <w:t>Выпуск (дополнительный выпуск) эмиссионных ценных бумаг может быть признан недействительным на основании решения суда по иску регистрирующего органа и органа, осуществляющего государственную регистрацию юридических лиц, а также по иску участника (акционера) эмитента или владельца эмиссионных ценных бумаг эмитента того же вида, категории (типа), что и эмиссионные ценные бумаги выпуска (дополнительного выпуска). Основаниями для признания выпуска (дополнительного выпуска) эмиссионных ценных бумаг недействительным являются: нарушение эмитентом в ходе эмиссии ценных бумаг требований законодательства Российской Федерации, которое не может быть устранено иначе, чем посредством изъятия из обращения эмиссионных ценных бумаг выпуска (дополнительного выпуска) эмиссионных ценных бумаг; обнаружение в документах, на основании которых была осуществлена государственная регистрация выпуска (дополнительного выпуска) эмиссионных ценных бумаг или отчета об итогах выпуска (дополнительного выпуска) эмиссионных ценных бумаг, либо в уведомлении об итогах выпуска (дополнительного выпуска) эмиссионных ценных бумаг недостоверной или вводящей в заблуждение и повлекшей за собой существенное нарушение прав и (или) законных интересов инвесторов или владельцев эмиссионных ценных бумаг эмитента информации. Отказ в удовлетворении требования о признании выпуска (дополнительного выпуска) эмиссионных ценных бумаг недействительным не лишает лицо права предъявить требование о взыскании с эмитента или иных лиц убытков, причиненных в результате совершения указанных в настоящем пункте нарушений, в том числе предоставления недостоверной или вводящей в заблуждение информации</w:t>
      </w:r>
    </w:p>
    <w:p>
      <w:r>
        <w:rPr>
          <w:b/>
        </w:rPr>
        <w:t xml:space="preserve">4. </w:t>
      </w:r>
      <w:r>
        <w:t>С момента государственной регистрации выпуска (дополнительного выпуска) эмиссионных ценных бумаг и до государственной регистрации отчета об итогах выпуска (дополнительного выпуска) эмиссионных ценных бумаг или до представления в регистрирующий орган уведомления об итогах выпуска (дополнительного выпуска) эмиссионных ценных бумаг заявление в суд требований о признании решения о размещении эмиссионных ценных бумаг, решения об утверждении решения о выпуске (дополнительном выпуске) эмиссионных ценных бумаг и иных принятых в связи с осуществлением эмиссии ценных бумаг решений эмитента, решения регистрирующего органа о государственной регистрации выпуска (дополнительного выпуска) эмиссионных ценных бумаг недействительными возможно только одновременно с заявлением требования о признании соответствующего выпуска (дополнительного выпуска) эмиссионных ценных бумаг недействительным. С момента государственной регистрации отчета об итогах выпуска (дополнительного выпуска) эмиссионных ценных бумаг или с момента представления в регистрирующий орган уведомления об итогах выпуска (дополнительного выпуска) эмиссионных ценных бумаг заявление в суд требований о признании решений эмитента, принятых в связи с осуществлением эмиссии ценных бумаг, сделок, совершенных в процессе размещения эмиссионных ценных бумаг, решения регистрирующего органа о государственной регистрации выпуска (дополнительного выпуска) эмиссионных ценных бумаг или отчета об итогах выпуска (дополнительного выпуска) эмиссионных ценных бумаг недействительными возможно только одновременно с заявлением требования о признании соответствующего выпуска (дополнительного выпуска) эмиссионных ценных бумаг недействительным. Недействительность отдельных сделок, совершенных в процессе размещения эмиссионных ценных бумаг, не влечет за собой признания выпуска (дополнительного выпуска) эмиссионных ценных бумаг недействительным</w:t>
      </w:r>
    </w:p>
    <w:p>
      <w:r>
        <w:rPr>
          <w:b/>
        </w:rPr>
        <w:t xml:space="preserve">5. </w:t>
      </w:r>
      <w:r>
        <w:t>Срок исковой давности для признания решений, принятых эмитентом, регистрирующим органом и связанных с осуществлением эмиссии ценных бумаг, выпуска (дополнительного выпуска) эмиссионных ценных бумаг, сделок, совершенных в процессе размещения эмиссионных ценных бумаг, недействительными составляет три месяца с момента государственной регистрации отчета об итогах выпуска (дополнительного выпуска) эмиссионных ценных бумаг или с момента представления в регистрирующий орган уведомления об итогах выпуска (дополнительного выпуска) эмиссионных ценных бумаг. Указанный срок в случае его пропуска восстановлению не подлежит</w:t>
      </w:r>
    </w:p>
    <w:p>
      <w:r>
        <w:rPr>
          <w:b/>
        </w:rPr>
        <w:t xml:space="preserve">6. </w:t>
      </w:r>
      <w:r>
        <w:t>Признание выпуска (дополнительного выпуска) эмиссионных ценных бумаг несостоявшимся или недействительным влечет за собой аннулирование его государственной регистрации, изъятие из обращения эмиссионных ценных бумаг данного выпуска (дополнительного выпуска) эмиссионных ценных бумаг и возвращение владельцам таких эмиссионных ценных бумаг денежных средств или иного имущества, полученных эмитентом в счет их оплаты. Порядок изъятия из обращения эмиссионных ценных бумаг и возвращения владельцам этих эмиссионных ценных бумаг денежных средств или иного имущества устанавливается нормативными правовыми актами федерального органа исполнительной власти по рынку ценных бумаг. Все расходы, связанные с признанием выпуска (дополнительного выпуска) эмиссионных ценных бумаг несостоявшимся или недействительным и возвратом средств владельцам, относятся на счет эмитента</w:t>
      </w:r>
    </w:p>
    <w:p>
      <w:r>
        <w:rPr>
          <w:b/>
        </w:rPr>
        <w:t xml:space="preserve">7. </w:t>
      </w:r>
      <w:r>
        <w:t>Владельцы эмиссионных ценных бумаг, которым были причинены убытки в связи с признанием несостоявшимся или недействительным выпуска (дополнительного выпуска) эмиссионных ценных бумаг, вправе потребовать возмещения убытков от эмитента или третьих лиц в порядке, предусмотренном законодательством Российской Федерации.";</w:t>
      </w:r>
    </w:p>
    <w:p>
      <w:r>
        <w:rPr>
          <w:b/>
        </w:rPr>
        <w:t xml:space="preserve">7. </w:t>
      </w:r>
      <w:r>
        <w:t>часть двенадцатую статьи 30 дополнить абзацем следующего содержания: "споре, связанном с созданием эмитента, управлением им или участием в нем, в том числе о возбуждении арбитражным судом производства по делу и принятии искового заявления, заявления к производству,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 первой инстанции."</w:t>
      </w:r>
    </w:p>
    <w:p>
      <w:r>
        <w:rPr>
          <w:b/>
        </w:rPr>
        <w:t xml:space="preserve">7. </w:t>
      </w:r>
      <w:r>
        <w:t>в статье 51:</w:t>
      </w:r>
    </w:p>
    <w:p>
      <w:r>
        <w:rPr>
          <w:b/>
        </w:rPr>
        <w:t xml:space="preserve">7. </w:t>
      </w:r>
      <w:r>
        <w:t>пункт 3 изложить в следующей редакции: "3. В отношении эмитентов, осуществляющих эмиссию ценных бумаг с нарушением требований законодательства Российской Федерации о ценных бумагах, федеральный орган исполнительной власти по рынку ценных бумаг: принимает меры к приостановлению дальнейшего размещения ценных бумаг, выпущенных в результате такой эмиссии; опубликовывает в средствах массовой информации сведения о факте эмиссии ценных бумаг, осуществляемой с нарушением требований законодательства Российской Федерации о ценных бумагах, и об основаниях приостановления размещения ценных бумаг, выпущенных в результате такой эмиссии; уведомляет в письменной форме о необходимости устранения нарушений, а также устанавливает сроки устранения нарушений; направляет материалы проверки по фактам эмиссии ценных бумаг, осуществляемой с нарушением требований законодательства Российской Федерации о ценных бумагах, в органы прокуратуры при наличии в действиях должностных лиц эмитента признаков состава преступления; уведомляет в письменной форме о разрешении дальнейшего размещения ценных бумаг в случае устранения эмитентом нарушений требований законодательства Российской Федерации о ценных бумагах, связанных с эмиссией ценных бумаг; обращается с иском в арбитражный суд о признании выпуска (дополнительного выпуска) эмиссионных ценных бумаг недействительным по основаниям, предусмотренным статьей 26 настоящего Федерального закона."</w:t>
      </w:r>
    </w:p>
    <w:p>
      <w:r>
        <w:rPr>
          <w:b/>
        </w:rPr>
        <w:t xml:space="preserve">7. </w:t>
      </w:r>
      <w:r>
        <w:t>пункт 5 признать утратившим силу</w:t>
      </w:r>
    </w:p>
    <w:p>
      <w:r>
        <w:rPr>
          <w:b/>
        </w:rPr>
        <w:t>Статья 5</w:t>
      </w:r>
    </w:p>
    <w:p>
      <w:r>
        <w:t>Внести в Федеральный закон от 8 мая 1996 года № 41-ФЗ "О производственных кооперативах" (Собрание законодательства Российской Федерации, 1996, № 20, ст. 2321) следующие изменения: 1) в абзаце восьмом пункта 1 статьи 8 слова "общего собрания членов кооператива и правления кооператива" заменить словами "органов управления кооперативом"; 2) дополнить статьей 171 следующего содержания: "Статья 171. Обжалование решений органов управления кооперативом 1. Решение общего собрания членов кооператива, принятое с нарушением требований настоящего Федерального закона, иных нормативных правовых актов Российской Федерации, устава кооператива и нарушающее права и (или) законные интересы члена кооператива, может быть признано судом недействительным по заявлению члена кооператива, не принимавшего участия в голосовании или голосовавшего против обжалуемого решения.</w:t>
      </w:r>
    </w:p>
    <w:p>
      <w:r>
        <w:rPr>
          <w:b/>
        </w:rPr>
        <w:t xml:space="preserve">2. </w:t>
      </w:r>
      <w:r>
        <w:t>Решение наблюдательного совета кооператива или правления кооператива, принятое с нарушением настоящего Федерального закона, иных нормативных правовых актов Российской Федерации, устава кооператива и нарушающее права и (или) законные интересы члена кооператива, может быть признано судом недействительным по заявлению члена кооператива</w:t>
      </w:r>
    </w:p>
    <w:p>
      <w:r>
        <w:rPr>
          <w:b/>
        </w:rPr>
        <w:t xml:space="preserve">3. </w:t>
      </w:r>
      <w:r>
        <w:t>Суд с учетом всех обстоятельств дела вправе оставить в силе обжалуемое решение органа управления кооперативом, если допущенные нарушения не являются существенными и такое решение не повлекло за собой причинение убытков кооперативу или члену кооператива, обратившемуся с иском о признании его недействительным, либо возникновение иных неблагоприятных последствий для них</w:t>
      </w:r>
    </w:p>
    <w:p>
      <w:r>
        <w:rPr>
          <w:b/>
        </w:rPr>
        <w:t xml:space="preserve">4. </w:t>
      </w:r>
      <w:r>
        <w:t>Признание решений общего собрания членов кооператива, решений наблюдательного совета кооператива или правления кооператива об одобрении сделок, совершенных кооперативом, недействительными в случае обжалования таких решений отдельно от оспаривания соответствующих сделок кооператива не влечет за собой признания таких сделок недействительными</w:t>
      </w:r>
    </w:p>
    <w:p>
      <w:r>
        <w:rPr>
          <w:b/>
        </w:rPr>
        <w:t xml:space="preserve">5. </w:t>
      </w:r>
      <w:r>
        <w:t>Заявление члена кооператива о признании решений общего собрания членов кооператива и (или) решений иных органов управления кооперативом недействительными может быть подано в суд в течение трех месяцев со дня, когда член кооператива узнал или должен был узнать о принятом решении, но в любом случае не позднее чем в течение шести месяцев со дня принятия такого решения. Предусмотренный настоящим пунктом срок обжалования решений общего собрания членов кооператива и (или) решений иных органов управления кооперативом в случае его пропуска восстановлению не подлежит, за исключением случая, если член кооператива не подавал указанное заявление под влиянием насилия или угрозы</w:t>
      </w:r>
    </w:p>
    <w:p>
      <w:r>
        <w:rPr>
          <w:b/>
        </w:rPr>
        <w:t xml:space="preserve">6. </w:t>
      </w:r>
      <w:r>
        <w:t>Нарушения настоящего Федерального закона и иных нормативных правовых актов Российской Федерации, допущенные при созыве общего собрания членов кооператива, оцениваются судом при рассмотрении иска о признании соответствующего решения общего собрания членов кооператива недействительным</w:t>
      </w:r>
    </w:p>
    <w:p>
      <w:r>
        <w:rPr>
          <w:b/>
        </w:rPr>
        <w:t xml:space="preserve">7. </w:t>
      </w:r>
      <w:r>
        <w:t>Решения общего собрания членов кооператива, принятые без необходимого для принятия решения большинства голосов членов кооператива, а также по вопросам, не включенным в повестку дня общего собрания членов кооператива, за исключением случая, если на общем собрании членов кооператива присутствовали все члены кооператива, не имеют силы независимо от обжалования их в судебном порядке.";</w:t>
      </w:r>
    </w:p>
    <w:p>
      <w:r>
        <w:rPr>
          <w:b/>
        </w:rPr>
        <w:t xml:space="preserve">7. </w:t>
      </w:r>
      <w:r>
        <w:t>в статье 24:</w:t>
      </w:r>
    </w:p>
    <w:p>
      <w:r>
        <w:rPr>
          <w:b/>
        </w:rPr>
        <w:t xml:space="preserve">7. </w:t>
      </w:r>
      <w:r>
        <w:t>наименование изложить в следующей редакции: "Статья 24. Учет и отчетность кооператива. Предоставление кооперативом информации"</w:t>
      </w:r>
    </w:p>
    <w:p>
      <w:r>
        <w:rPr>
          <w:b/>
        </w:rPr>
        <w:t xml:space="preserve">7. </w:t>
      </w:r>
      <w:r>
        <w:t>слово "Кооператив" заменить словами "1. Кооператив"</w:t>
      </w:r>
    </w:p>
    <w:p>
      <w:r>
        <w:rPr>
          <w:b/>
        </w:rPr>
        <w:t xml:space="preserve">7. </w:t>
      </w:r>
      <w:r>
        <w:t>дополнить пунктом 2 следующего содержания: "2. Кооператив обязан обеспечивать членам кооператива доступ к имеющимся у него судебным актам по спору, связанному с созданием кооператива,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членом кооператива указанные документы должны быть предоставлены кооперативом для ознакомления в помещении исполнительного органа кооператива. Кооператив по требованию члена кооператива обязан предоставить ему копии указанных документов. Плата, взимаемая кооперативом за предоставление таких копий, не может превышать затраты на их изготовление."</w:t>
      </w:r>
    </w:p>
    <w:p>
      <w:r>
        <w:rPr>
          <w:b/>
        </w:rPr>
        <w:t>Статья 6</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следующие изменения: 1) в пункте 3 статьи 8 слово "условий" заменить словом "обстоятельств"; 2) в статье 21: а) пункт 6 дополнить абзацем следующего содержания: "Подлинность подписи на заявлении участника общества или общества об отказе от использования преимущественного права покупки доли или части доли в уставном капитале общества должна быть засвидетельствована в нотариальном порядке."; б) пункт 11 изложить в следующей редакции: "11. Сделка, направленная на отчуждение доли или части доли в уставном капитале общества, подлежит нотариальному удостоверению. Несоблюдение нотариальной формы влечет за собой недействительность этой сделки. Нотариальное удостоверение этой сделки не требуется в случаях перехода доли к обществу в порядке, предусмотренном статьями 23 и 26 настоящего Федерального закона, распределения доли между участниками общества и продажи доли всем или некоторым участникам общества либо третьим лицам в соответствии со статьей 24 настоящего Федерального закона, а также при использовании преимущественного права покупки путем направления оферты о продаже доли или части доли и ее акцепта в соответствии с пунктами 5 - 7 настоящей статьи. Если участник общества, заключивший договор, устанавливающий обязательство совершить при возникновении определенных обстоятельств или исполнении другой стороной встречного обязательства сделку, направленную на отчуждение доли или части доли в уставном капитале общества, неправомерно уклоняется от нотариального удостоверения сделки, направленной на отчуждение доли или части доли в уставном капитале общества, приобретатель доли или части доли, совершивший действия, направленные на исполнение указанного договора, вправе потребовать в судебном порядке передачи ему доли или части доли в уставном капитале общества. В этом случае решение арбитражного суда о передаче доли или части доли в уставном капитале общества является основанием для государственной регистрации вносимых в единый государственный реестр юридических лиц соответствующих изменений."; в) в пункте 14: в абзаце первом слова ", с приложением соответствующего договора или иного выражающего содержание односторонней сделки и подтверждающего основание перехода доли или части доли документа" исключить; в абзаце третьем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г) в абзаце первом пункта 15 слова ", с приложением соответствующего договора или выражающего содержание односторонней сделки и подтверждающего основание для перехода доли или части доли документа" исключить; 3) в пункте 3 статьи 22: а) в абзаце первом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дополнить предложением следующего содержания: "Запись в едином государственном реестре юридических лиц об обременении залогом доли или части доли в уставном капитале общества погашается на основании совместного заявления залогодателя и залогодержателя или на основании вступившего в законную силу решения суда."; б) в абзаце втором слова "с приложением копии договора залога доли или части доли" исключить; 4) в статье 23: а) подпункт 4 пункта 7 дополнить словами "либо решения суда о передаче доли или части доли обществу в соответствии с пунктом 18 статьи 21 настоящего Федерального закона"; б) в абзаце пятом пункта 8 слова "В случае, если уставом общества предусмотрено право участника общества выйти из общества и при этом" заменить словами "В случаях, предусмотренных пунктами 2 и 61 настоящей статьи, если", слова "вышедшим из общества, вправе" заменить словами "доля которого перешла к обществу, обязано"; 5) абзац второй пункта 5 статьи 311 после слова "учредителя" дополнить словами "или участника"; 6) в пункте 2 статьи 33: а) подпункт 13 дополнить словами "или уставом общества"; б) абзац пятнадцатый изложить в следующей редакции: "Предусмотренные подпунктами 2, 5 - 7, 11 и 12 настоящего пункта вопросы, а также другие отнесенные в соответствии с настоящим Федеральным законом к исключительной компетенции общего собрания участников общества вопросы не могут быть отнесены уставом общества к компетенции иных органов управления обществом."; 7) в статье 43: а) второе и третье предложения пункта 1 исключить; б) в пункте 3: абзац второй признать утратившим силу; дополнить абзацем следующего содержания: "Суд с учетом всех обстоятельств дела вправе оставить в силе обжалуемое решение, если допущенные нарушения не являются существенными и решение не повлекло за собой причинение убытков обществу или данному участнику общества либо возникновение иных неблагоприятных последствий для них."; в) дополнить пунктами 4 - 6 следующего содержания: "4. Заявление участника общества о признании решения общего собрания участников общества и (или) решений иных органов управления обществом недействительными может быть подано в суд в течение двух месяцев со дня, когда участник общества узнал или должен был узнать о принятом решении и об обстоятельствах, являющихся основанием для признания его недействительным. Предусмотренный настоящим пунктом срок обжалования решения общего собрания участников общества, решений иных органов управления обществом в случае его пропуска восстановлению не подлежит, за исключением случая, если участник общества не подавал указанное заявление под влиянием насилия или угрозы.</w:t>
      </w:r>
    </w:p>
    <w:p>
      <w:r>
        <w:rPr>
          <w:b/>
        </w:rPr>
        <w:t xml:space="preserve">5. </w:t>
      </w:r>
      <w:r>
        <w:t>Признание решения совета директоров (наблюдательного совета) общества о созыве общего собрания участников общества недействительным не влечет за собой недействительности решения общего собрания участников общества, проведенного на основании решения о его созыве, признанного недействительным. Нарушения настоящего Федерального закона и иных нормативных правовых актов Российской Федерации, допущенные при созыве общего собрания участников общества, оцениваются судом при рассмотрении иска об обжаловании соответствующего решения общего собрания участников общества. Признание решений общего собрания участников общества или решения совета директоров (наблюдательного совета) общества об одобрении крупных сделок и сделок, в совершении которых имеется заинтересованность, недействительными в случае обжалования таких решений отдельно от оспаривания соответствующих сделок общества не влечет за собой признания соответствующих сделок недействительными</w:t>
      </w:r>
    </w:p>
    <w:p>
      <w:r>
        <w:rPr>
          <w:b/>
        </w:rPr>
        <w:t xml:space="preserve">6. </w:t>
      </w:r>
      <w:r>
        <w:t>Решения общего собрания участников общества, принятые по вопросам, не включенным в повестку дня данного собрания (за исключением случая, если на общем собрании участников общества присутствовали все участники общества), либо без необходимого для принятия решения большинства голосов участников общества, не имеют силы независимо от обжалования их в судебном порядке.";</w:t>
      </w:r>
    </w:p>
    <w:p>
      <w:r>
        <w:rPr>
          <w:b/>
        </w:rPr>
        <w:t xml:space="preserve">4. </w:t>
      </w:r>
      <w:r>
        <w:t>Общество по требованию участника общества обязано обеспечить ему доступ к документам, предусмотренным пунктами 1 и 3 настоящей статьи. В течение трех дней со дня предъявления соответствующего требования участником общества указанные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
        <w:rPr>
          <w:b/>
        </w:rPr>
        <w:t xml:space="preserve">6. </w:t>
      </w:r>
      <w:r>
        <w:t>пункт 5 статьи 45 изложить в следующей редакции: "5. Сделка, в совершении которой имеется заинтересованность и которая совершена с нарушением предусмотренных настоящей статьей требований к ней, может быть признана недействительной по иску общества или его участника. Срок исковой давности по требованию о признании сделки, в совершении которой имеется заинтересованность, недействительной в случае его пропуска восстановлению не подлежит. Суд отказывает в удовлетворении требований о признании сделки, в совершении которой имеется заинтересованность и которая совершена с нарушением предусмотренных настоящей статьей требований к ней, недействительной при наличии одного из следующих обстоятельств: голосование участника общества, не заинтересованного в совершении сделки и обратившегося с иском о признании сделки, решение об одобрении которой принимается общим собранием участников общества, недействительной, хотя бы он и принимал участие в голосовании по этому вопросу, не могло повлиять на результаты голосования; не доказано, что совершение данной сделки повлекло или может повлечь за собой причинение убытков обществу или участнику общества, обратившемуся с соответствующим иском, либо возникновение иных неблагоприятных последствий для них; к моменту рассмотрения дела в суде представлены доказательства последующего одобрения данной сделки по правилам, предусмотренным настоящей статьей, с учетом имевшейся на момент совершения сделки и на момент ее одобрения заинтересованности лиц, указанных в пункте 1 настоящей статьи; при рассмотрении дела в суде доказано, что другая сторона по данной сделке не знала и не должна была знать о ее совершении с нарушением предусмотренных настоящей статьей требований к ней."</w:t>
      </w:r>
    </w:p>
    <w:p>
      <w:r>
        <w:rPr>
          <w:b/>
        </w:rPr>
        <w:t xml:space="preserve">6. </w:t>
      </w:r>
      <w:r>
        <w:t>пункт 5 статьи 46 изложить в следующей редакции: "5. Крупная сделка, совершенная с нарушением предусмотренных настоящей статьей требований к ней, может быть признана недействительной по иску общества или его участника. Срок исковой давности по требованию о признании крупной сделки недействительной в случае его пропуска восстановлению не подлежит. Суд отказывает в удовлетворении требований о признании крупной сделки, совершенной с нарушением предусмотренных настоящей статьей требований к ней, недействительной при наличии одного из следующих обстоятельств: голосование участника общества, обратившегося с иском о признании крупной сделки, решение об одобрении которой принимается общим собранием участников общества, недействительной, хотя бы он и принимал участие в голосовании по этому вопросу, не могло повлиять на результаты голосования; не доказано, что совершение данной сделки повлекло или может повлечь за собой причинение убытков обществу или участнику общества, обратившемуся с соответствующим иском, либо возникновение иных неблагоприятных последствий для них; к моменту рассмотрения дела в суде представлены доказательства последующего одобрения данной сделки по правилам, предусмотренным настоящим Федеральным законом; при рассмотрении дела в суде доказано, что другая сторона по данной сделке не знала и не должна была знать о ее совершении с нарушением предусмотренных настоящей статьей требований к ней."</w:t>
      </w:r>
    </w:p>
    <w:p>
      <w:r>
        <w:rPr>
          <w:b/>
        </w:rPr>
        <w:t xml:space="preserve">6. </w:t>
      </w:r>
      <w:r>
        <w:t>в статье 50:</w:t>
      </w:r>
    </w:p>
    <w:p>
      <w:r>
        <w:rPr>
          <w:b/>
        </w:rPr>
        <w:t xml:space="preserve">6. </w:t>
      </w:r>
      <w:r>
        <w:t>наименование дополнить словами "и предоставление обществом информации"</w:t>
      </w:r>
    </w:p>
    <w:p>
      <w:r>
        <w:rPr>
          <w:b/>
        </w:rPr>
        <w:t xml:space="preserve">6. </w:t>
      </w:r>
      <w:r>
        <w:t>дополнить пунктами 3 и 4 следующего содержания: "3. Общество обязано обеспечивать участникам общества доступ к 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w:t>
      </w:r>
    </w:p>
    <w:p>
      <w:r>
        <w:rPr>
          <w:b/>
        </w:rPr>
        <w:t xml:space="preserve">4. </w:t>
      </w:r>
      <w:r>
        <w:t>абзац первый пункта 5 статьи 51 изложить в следующей редакции: "5.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договором о слиянии или договором о присоединении. При этом кредиторы общества не позднее чем в течение тридцати дней с даты последнего опубликования сообщения о реорганизации общества вправе потребовать в письменной форме досрочного исполнения соответствующего обязательства должником, а при невозможности досрочного исполнения такого обязательства - его прекращения и возмещения связанных с этим убытков."</w:t>
      </w:r>
    </w:p>
    <w:p>
      <w:r>
        <w:rPr>
          <w:b/>
        </w:rPr>
        <w:t>Статья 7</w:t>
      </w:r>
    </w:p>
    <w:p>
      <w:r>
        <w:t>Абзац первый подпункта 5 пункта 1 статьи 33325 части второй Налогового кодекса Российской Федерации (Собрание законодательства Российской Федерации, 2000, № 32, ст. 3340; 2004, № 45, ст. 4377; 2006, № 1, ст. 12; 2007, № 46, ст. 5554) дополнить предложением следующего содержания: "При исчислении размера государственной пошлины за удостоверение сделок, направленных на отчуждение доли или части доли в уставном капитале общества с ограниченной ответственностью, а также сделок, устанавливающих обязательство по отчуждению доли или части доли в уставном капитале общества с ограниченной ответственностью, принимается сумма договора, указанная сторонами, но не ниже номинальной стоимости доли или части доли.".</w:t>
      </w:r>
    </w:p>
    <w:p>
      <w:r>
        <w:rPr>
          <w:b/>
        </w:rPr>
        <w:t>Статья 8</w:t>
      </w:r>
    </w:p>
    <w:p>
      <w:r>
        <w:t>Внести в статью 9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2008, № 30, ст. 3616; 2009, № 1, ст. 20) следующие изменения</w:t>
      </w:r>
    </w:p>
    <w:p>
      <w:r>
        <w:t>в пункте 11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12 слова "Заявление, представляемое в регистрирующий орган, удостоверяется" заменить словами "Заявление, уведомление или сообщение представляется в регистрирующий орган по форме, утвержденной уполномоченным Правительством Российской Федерации федеральным органом исполнительной власти, и удостоверяется"</w:t>
      </w:r>
    </w:p>
    <w:p>
      <w:r>
        <w:t>пункт 14 дополнить абзацем следующего содержания: "Если указанные в абзаце первом настоящего пункта участник общества, учредитель (участник) ликвидированного юридического лица - участника общества, имеющий вещные права на его имущество или обязательные права в отношении этого ликвидированного юридического лица, правопреемник реорганизованного юридического лица - участника общества являются юридическими лицами, таким заявителем может быть руководитель постоянно действующего исполнительного органа такого юридического лица или иное лицо, имеющие право без доверенности действовать от имени такого юридического лица, а также физическое лицо, действующее на основании доверенности."</w:t>
      </w:r>
    </w:p>
    <w:p>
      <w:r>
        <w:rPr>
          <w:b/>
        </w:rPr>
        <w:t>Статья 9</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37, 40, 45; № 10, ст. 763; № 13, ст. 1075, 1077; № 19, ст. 1752; № 27, ст. 2719, 2721; № 30, ст. 3104, 3124, 3131; № 50, ст. 5247; № 52, ст. 5574; 2006, № 1, ст. 4, 10; № 10, ст. 1067; № 12, ст. 1234; № 17, ст. 1776; № 18, ст. 1907; № 19, ст. 2066; № 23, ст. 2380; № 31, ст. 3420, 3433, 3438, 3452; № 45, ст. 4641; № 50, ст. 5279; № 52, ст. 5498; 2007, № 1, ст. 21, 29; № 16, ст. 1825; № 26, ст. 3089; № 30, ст. 3755; № 31, ст. 4007, 4008; № 41, ст. 4845; № 43, ст. 5084; № 46, ст. 5553; 2008, № 18, ст. 1941; № 20, ст. 2251; № 30, ст. 3604; № 49, ст. 5745; № 52, ст. 6235, 6236; 2009, № 7, ст. 777; № 23, ст. 2759, 2776) следующие изменения</w:t>
      </w:r>
    </w:p>
    <w:p>
      <w:r>
        <w:t>главу 14 дополнить статьей 14.36 следующего содержания: "Статья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 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
        <w:t>статью 17.14 дополнить частью 21 следующего содержания: "21.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
        <w:t>в статье 23.1: а) часть 1 после цифр "14.35," дополнить цифрами "14.36,", слова "частью 2 статьи 17.14" заменить словами "частями 2 и 21 статьи 17.14"; б) абзац третий части 3 после цифр "14.31 - 14.33," дополнить цифрами "14.36,", слова "частью 2 статьи 17.14" заменить словами "частями 2 и 21 статьи 17.14"</w:t>
      </w:r>
    </w:p>
    <w:p>
      <w:r>
        <w:t>в части 2 статьи 28.3: а) (Утратил силу - Федеральный закон от 23.07.2013 № 249-ФЗ) б) в пункте 77 слова "частью 2 статьи 17.14" заменить словами "частями 2 и 21 статьи 17.14"</w:t>
      </w:r>
    </w:p>
    <w:p>
      <w:r>
        <w:rPr>
          <w:b/>
        </w:rPr>
        <w:t>Статья 10</w:t>
      </w:r>
    </w:p>
    <w:p>
      <w:r>
        <w:t>Внести в Арбитражный процессуальный кодекс Российской Федерации (Собрание законодательства Российской Федерации, 2002, № 30, ст. 3012; 2008, № 24, ст. 2798; № 30, ст. 3594) следующие изменения: 1) в части 1 статьи 33: а) пункт 2 изложить в следующей редакции: "2) по спорам, указанным в статье 2251 настоящего Кодекса;"; б) пункт 4 изложить в следующей редакции: "4)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законом иных прав и обязанностей;"; в) дополнить пунктом 41 следующего содержания: "41) по спорам, вытекающим из деятельности государственных корпораций и связанным с их правовым положением, порядком управления ими, их созданием, реорганизацией, ликвидацией, организацией и полномочиями их органов, ответственностью лиц, входящих в их органы;"; 2) статью 38 дополнить частью 41 следующего содержания: "41. Исковое заявление или заявление по спору, указанному в статье 2251 настоящего Кодекса, подается в арбитражный суд по месту нахождения юридического лица, указанного в статье 2251 настоящего Кодекса."; 3) в абзаце пятом статьи 40 слова "и иные органы," заменить словами ", иные органы и организации, граждане,"; 4) статью 46 изложить в следующей редакции: "Статья 46. Участие в деле нескольких истцов или ответчиков 1. Иск может быть предъявлен в арбитражный суд совместно несколькими истцами или к нескольким ответчикам (процессуальное соучастие).</w:t>
      </w:r>
    </w:p>
    <w:p>
      <w:r>
        <w:rPr>
          <w:b/>
        </w:rPr>
        <w:t xml:space="preserve">2. </w:t>
      </w:r>
      <w:r>
        <w:t>Процессуальное соучастие допускается, если</w:t>
      </w:r>
    </w:p>
    <w:p>
      <w:r>
        <w:rPr>
          <w:b/>
        </w:rPr>
        <w:t xml:space="preserve">3. </w:t>
      </w:r>
      <w:r>
        <w:t>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
        <w:rPr>
          <w:b/>
        </w:rPr>
        <w:t xml:space="preserve">4. </w:t>
      </w:r>
      <w:r>
        <w:t>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
        <w:rPr>
          <w:b/>
        </w:rPr>
        <w:t xml:space="preserve">5. </w:t>
      </w:r>
      <w:r>
        <w:t>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w:t>
      </w:r>
    </w:p>
    <w:p>
      <w:r>
        <w:rPr>
          <w:b/>
        </w:rPr>
        <w:t xml:space="preserve">6. </w:t>
      </w:r>
      <w:r>
        <w:t>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
        <w:rPr>
          <w:b/>
        </w:rPr>
        <w:t xml:space="preserve">7. </w:t>
      </w:r>
      <w:r>
        <w:t>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
        <w:rPr>
          <w:b/>
        </w:rPr>
        <w:t xml:space="preserve">8. </w:t>
      </w:r>
      <w:r>
        <w:t>После вступления в дело соистца, привлечения к участию в деле соответчика рассмотрение дела производится с самого начала.";</w:t>
      </w:r>
    </w:p>
    <w:p>
      <w:r>
        <w:rPr>
          <w:b/>
        </w:rPr>
        <w:t xml:space="preserve">2. </w:t>
      </w:r>
      <w:r>
        <w:t>В случаях, предусмотренных настоящим Кодексом и другими федеральными законами, организации и граждане вправе обратиться в арбитражный суд в защиту прав и законных интересов других лиц</w:t>
      </w:r>
    </w:p>
    <w:p>
      <w:r>
        <w:rPr>
          <w:b/>
        </w:rPr>
        <w:t xml:space="preserve">3. </w:t>
      </w:r>
      <w:r>
        <w:t>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
        <w:rPr>
          <w:b/>
        </w:rPr>
        <w:t xml:space="preserve">4. </w:t>
      </w:r>
      <w:r>
        <w:t>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
        <w:rPr>
          <w:b/>
        </w:rPr>
        <w:t xml:space="preserve">5. </w:t>
      </w:r>
      <w:r>
        <w:t>Отказ органов, организаций и граждан, указанных в частях 1 и 2 настоящей статьи, от предъявленного иска не лишает истца права требовать рассмотрения дела по существу.";</w:t>
      </w:r>
    </w:p>
    <w:p>
      <w:r>
        <w:rPr>
          <w:b/>
        </w:rPr>
        <w:t xml:space="preserve">7. </w:t>
      </w:r>
      <w:r>
        <w:t>Доверенность от имени гражданина может быть удостоверена нотариально или в ином установленном федеральным законом порядке.";</w:t>
      </w:r>
    </w:p>
    <w:p>
      <w:r>
        <w:rPr>
          <w:b/>
        </w:rPr>
        <w:t xml:space="preserve">12. </w:t>
      </w:r>
      <w:r>
        <w:t>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w:t>
      </w:r>
    </w:p>
    <w:p>
      <w:r>
        <w:rPr>
          <w:b/>
        </w:rPr>
        <w:t xml:space="preserve">2. </w:t>
      </w:r>
      <w:r>
        <w:t>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 указанным в статье 2251 настоящего Кодекса, в пределах от десяти тысяч до одного миллиона рублей, по другим спорам - от одной тысячи до одного миллиона рублей</w:t>
      </w:r>
    </w:p>
    <w:p>
      <w:r>
        <w:rPr>
          <w:b/>
        </w:rPr>
        <w:t xml:space="preserve">3. </w:t>
      </w:r>
      <w:r>
        <w:t>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
        <w:rPr>
          <w:b/>
        </w:rPr>
        <w:t xml:space="preserve">4. </w:t>
      </w:r>
      <w:r>
        <w:t>Правила, установленные настоящей статьей, применяются в случаях оставления иска без рассмотрения по основаниям, предусмотренным пунктами 1 и 2 части 1 статьи 148 настоящего Кодекса, а также в случаях прекращения производства по делу по основаниям, предусмотренным пунктами 2 - 4 части 1 статьи 150 настоящего Кодекса.";</w:t>
      </w:r>
    </w:p>
    <w:p>
      <w:r>
        <w:rPr>
          <w:b/>
        </w:rPr>
        <w:t xml:space="preserve">2. </w:t>
      </w:r>
      <w:r>
        <w:t>Размер судебного штрафа, налагаемого арбитражным судом в случае, предусмотренном частью 4 статьи 2254 настоящего Кодекса, составляет пять тысяч рублей</w:t>
      </w:r>
    </w:p>
    <w:p>
      <w:r>
        <w:rPr>
          <w:b/>
        </w:rPr>
        <w:t xml:space="preserve">3. </w:t>
      </w:r>
      <w:r>
        <w:t>Размер судебного штрафа, налагаемого арбитражным судом в случае, предусмотренном частью 10 статьи 2256 настоящего Кодекса, на граждан, составляет две тысячи пятьсот 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w:t>
      </w:r>
    </w:p>
    <w:p>
      <w:r>
        <w:rPr>
          <w:b/>
        </w:rPr>
        <w:t xml:space="preserve">4. </w:t>
      </w:r>
      <w:r>
        <w:t>Размер судебного штрафа, налагаемого арбитражным судом в случае, предусмотренном частями 2 и 3 статьи 22512 настоящего Кодекса, на граждан, составляет две тысячи пятьсот 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 на организации - десять тысяч рублей</w:t>
      </w:r>
    </w:p>
    <w:p>
      <w:r>
        <w:rPr>
          <w:b/>
        </w:rPr>
        <w:t xml:space="preserve">5. </w:t>
      </w:r>
      <w:r>
        <w:t>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ответственность</w:t>
      </w:r>
    </w:p>
    <w:p>
      <w:r>
        <w:rPr>
          <w:b/>
        </w:rPr>
        <w:t xml:space="preserve">6. </w:t>
      </w:r>
      <w:r>
        <w:t>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
        <w:rPr>
          <w:b/>
        </w:rPr>
        <w:t xml:space="preserve">7. </w:t>
      </w:r>
      <w:r>
        <w:t>Судебные штрафы взыскиваются в доход федерального бюджета.";</w:t>
      </w:r>
    </w:p>
    <w:p>
      <w:r>
        <w:rPr>
          <w:b/>
        </w:rPr>
        <w:t xml:space="preserve">2. </w:t>
      </w:r>
      <w:r>
        <w:t>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
        <w:rPr>
          <w:b/>
        </w:rPr>
        <w:t xml:space="preserve">3. </w:t>
      </w:r>
      <w:r>
        <w:t>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
        <w:rPr>
          <w:b/>
        </w:rPr>
        <w:t xml:space="preserve">4. </w:t>
      </w:r>
      <w:r>
        <w:t>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r>
    </w:p>
    <w:p>
      <w:r>
        <w:rPr>
          <w:b/>
        </w:rPr>
        <w:t xml:space="preserve">7. </w:t>
      </w:r>
      <w:r>
        <w:t>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
        <w:rPr>
          <w:b/>
        </w:rPr>
        <w:t xml:space="preserve">8. </w:t>
      </w:r>
      <w:r>
        <w:t>После объединения дел в одно производство или выделения требований в отдельное производство рассмотрение дела производится с самого начала</w:t>
      </w:r>
    </w:p>
    <w:p>
      <w:r>
        <w:rPr>
          <w:b/>
        </w:rPr>
        <w:t xml:space="preserve">9. </w:t>
      </w:r>
      <w:r>
        <w:t>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пунктом 1 части 1 статьи 143 настоящего Кодекса.";</w:t>
      </w:r>
    </w:p>
    <w:p>
      <w:r>
        <w:rPr>
          <w:b/>
        </w:rPr>
        <w:t xml:space="preserve">2. </w:t>
      </w:r>
      <w:r>
        <w:t>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
        <w:rPr>
          <w:b/>
        </w:rPr>
        <w:t xml:space="preserve">3. </w:t>
      </w:r>
      <w:r>
        <w:t>Отзыв на исковое заявление направляется в арбитражный суд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r>
        <w:rPr>
          <w:b/>
        </w:rPr>
        <w:t xml:space="preserve">4. </w:t>
      </w:r>
      <w:r>
        <w:t>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независимо от результатов рассмотрения дела в соответствии с частью 2 статьи 111 настоящего Кодекса</w:t>
      </w:r>
    </w:p>
    <w:p>
      <w:r>
        <w:rPr>
          <w:b/>
        </w:rPr>
        <w:t xml:space="preserve">5. </w:t>
      </w:r>
      <w:r>
        <w:t>В отзыве на исковое заявление указываются</w:t>
      </w:r>
    </w:p>
    <w:p>
      <w:r>
        <w:rPr>
          <w:b/>
        </w:rPr>
        <w:t xml:space="preserve">6. </w:t>
      </w:r>
      <w:r>
        <w:t>В отзыве могут быть указаны номера телефонов, факсов, адреса электронной почты и иные сведения, необходимые для правильного и своевременного рассмотрения дела</w:t>
      </w:r>
    </w:p>
    <w:p>
      <w:r>
        <w:rPr>
          <w:b/>
        </w:rPr>
        <w:t xml:space="preserve">7. </w:t>
      </w:r>
      <w:r>
        <w:t>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
        <w:rPr>
          <w:b/>
        </w:rPr>
        <w:t xml:space="preserve">8. </w:t>
      </w:r>
      <w:r>
        <w:t>Отзыв на исковое заявление подписывается ответчиком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
        <w:rPr>
          <w:b/>
        </w:rPr>
        <w:t xml:space="preserve">6. </w:t>
      </w:r>
      <w:r>
        <w:t>После принятия встречного иска рассмотрение дела производится с самого начала.";</w:t>
      </w:r>
    </w:p>
    <w:p>
      <w:r>
        <w:rPr>
          <w:b/>
        </w:rPr>
        <w:t xml:space="preserve">2. </w:t>
      </w:r>
      <w:r>
        <w:t>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w:t>
      </w:r>
    </w:p>
    <w:p>
      <w:r>
        <w:rPr>
          <w:b/>
        </w:rPr>
        <w:t xml:space="preserve">2. </w:t>
      </w:r>
      <w:r>
        <w:t>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r>
    </w:p>
    <w:p>
      <w:r>
        <w:rPr>
          <w:b/>
        </w:rPr>
        <w:t xml:space="preserve">5. </w:t>
      </w:r>
      <w:r>
        <w:t>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соответствии с настоящим Кодексом такое постановление может быть обжаловано в арбитражный суд кассационной инстанции</w:t>
      </w:r>
    </w:p>
    <w:p>
      <w:r>
        <w:rPr>
          <w:b/>
        </w:rPr>
        <w:t xml:space="preserve">6. </w:t>
      </w:r>
      <w:r>
        <w:t>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статьей 291 настоящего Кодекса.";</w:t>
      </w:r>
    </w:p>
    <w:p>
      <w:r>
        <w:rPr>
          <w:b/>
        </w:rPr>
        <w:t xml:space="preserve">2. </w:t>
      </w:r>
      <w:r>
        <w:t>предметом спора являются общие права и (или) обязанности нескольких истцов либо ответчиков</w:t>
      </w:r>
    </w:p>
    <w:p>
      <w:r>
        <w:rPr>
          <w:b/>
        </w:rPr>
        <w:t xml:space="preserve">2. </w:t>
      </w:r>
      <w:r>
        <w:t>права и (или) обязанности нескольких истцов либо ответчиков имеют одно основание</w:t>
      </w:r>
    </w:p>
    <w:p>
      <w:r>
        <w:rPr>
          <w:b/>
        </w:rPr>
        <w:t xml:space="preserve">2. </w:t>
      </w:r>
      <w:r>
        <w:t>предметом спора являются однородные права и обязанности</w:t>
      </w:r>
    </w:p>
    <w:p>
      <w:r>
        <w:rPr>
          <w:b/>
        </w:rPr>
        <w:t xml:space="preserve">8. </w:t>
      </w:r>
      <w:r>
        <w:t>часть 2 статьи 48 изложить в следующей редакции: "2. На замену стороны ее правопреемником или на отказ в этом арбитражным судом указывается в соответствующем судебном акте, который может быть обжалован."</w:t>
      </w:r>
    </w:p>
    <w:p>
      <w:r>
        <w:rPr>
          <w:b/>
        </w:rPr>
        <w:t xml:space="preserve">8. </w:t>
      </w:r>
      <w:r>
        <w:t>часть 4 статьи 50 изложить в следующей редакции: "4. 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
        <w:rPr>
          <w:b/>
        </w:rPr>
        <w:t xml:space="preserve">8. </w:t>
      </w:r>
      <w:r>
        <w:t>статью 51 дополнить частью 31 следующего содержания: "31. 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
        <w:rPr>
          <w:b/>
        </w:rPr>
        <w:t xml:space="preserve">8. </w:t>
      </w:r>
      <w:r>
        <w:t>статью 53 изложить в следующей редакции: "Статья 53. Обращение в защиту публичных интересов, прав и законных интересов других лиц 1. В случаях, предусмотренных федеральным законом, государственные органы, органы местного самоуправления и иные органы вправе обратиться в арбитражный суд в защиту публичных интересов</w:t>
      </w:r>
    </w:p>
    <w:p>
      <w:r>
        <w:rPr>
          <w:b/>
        </w:rPr>
        <w:t xml:space="preserve">5. </w:t>
      </w:r>
      <w:r>
        <w:t>в статье 61:</w:t>
      </w:r>
    </w:p>
    <w:p>
      <w:r>
        <w:rPr>
          <w:b/>
        </w:rPr>
        <w:t xml:space="preserve">5. </w:t>
      </w:r>
      <w:r>
        <w:t>часть 4 дополнить предложением следующего содержания: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w:t>
      </w:r>
    </w:p>
    <w:p>
      <w:r>
        <w:rPr>
          <w:b/>
        </w:rPr>
        <w:t xml:space="preserve">5. </w:t>
      </w:r>
      <w:r>
        <w:t>дополнить частями 6 и 7 следующего содержания: "6. Доверенность от имени индивидуального предпринимателя должна быть им подписана и скреплена его печатью или может быть удостоверена в соответствии с частью 7 настоящей статьи</w:t>
      </w:r>
    </w:p>
    <w:p>
      <w:r>
        <w:rPr>
          <w:b/>
        </w:rPr>
        <w:t xml:space="preserve">7. </w:t>
      </w:r>
      <w:r>
        <w:t>пункт 1 части 1 статьи 91 после слов "денежные средства" дополнить словами "(в том числе денежные средства, которые будут поступать на банковский счет)"</w:t>
      </w:r>
    </w:p>
    <w:p>
      <w:r>
        <w:rPr>
          <w:b/>
        </w:rPr>
        <w:t xml:space="preserve">7. </w:t>
      </w:r>
      <w:r>
        <w:t>в статье 93:</w:t>
      </w:r>
    </w:p>
    <w:p>
      <w:r>
        <w:rPr>
          <w:b/>
        </w:rPr>
        <w:t xml:space="preserve">7. </w:t>
      </w:r>
      <w:r>
        <w:t>часть 1 изложить в следующей редакции: "1. Рассмотрение заявления об обеспечении иска осуществляется арбитражным судом, в производстве которого находится дело либо жалоба на определение об обеспечении иска или об отказе в обеспечении иска."</w:t>
      </w:r>
    </w:p>
    <w:p>
      <w:r>
        <w:rPr>
          <w:b/>
        </w:rPr>
        <w:t xml:space="preserve">7. </w:t>
      </w:r>
      <w:r>
        <w:t>дополнить частями 11 и 12 следующего содержания: "11. 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w:t>
      </w:r>
    </w:p>
    <w:p>
      <w:r>
        <w:rPr>
          <w:b/>
        </w:rPr>
        <w:t xml:space="preserve">12. </w:t>
      </w:r>
      <w:r>
        <w:t>статью 98 изложить в следующей редакции: "Статья 98. Убытки и компенсации в связи с обеспечением иска 1. 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законодательством, или выплаты компенсации</w:t>
      </w:r>
    </w:p>
    <w:p>
      <w:r>
        <w:rPr>
          <w:b/>
        </w:rPr>
        <w:t xml:space="preserve">4. </w:t>
      </w:r>
      <w:r>
        <w:t>в статье 99:</w:t>
      </w:r>
    </w:p>
    <w:p>
      <w:r>
        <w:rPr>
          <w:b/>
        </w:rPr>
        <w:t xml:space="preserve">4. </w:t>
      </w:r>
      <w:r>
        <w:t>статью 106 после слов "помощь (представителей)," дополнить словами "расходы юридического лица на уведомление о корпоративном споре в случае, если федеральным законом предусмотрена обязанность такого уведомления,"</w:t>
      </w:r>
    </w:p>
    <w:p>
      <w:r>
        <w:rPr>
          <w:b/>
        </w:rPr>
        <w:t xml:space="preserve">4. </w:t>
      </w:r>
      <w:r>
        <w:t>статью 119 изложить в следующей редакции: "Статья 119. Наложение судебных штрафов 1. 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две тысячи пятьсот рублей, на должностных лиц - пять тысяч рублей, на организации - сто тысяч рублей, если иное не предусмотрено настоящей статьей</w:t>
      </w:r>
    </w:p>
    <w:p>
      <w:r>
        <w:rPr>
          <w:b/>
        </w:rPr>
        <w:t xml:space="preserve">4. </w:t>
      </w:r>
      <w:r>
        <w:t>дополнить частью 31 следующего содержания: "31. Заявление об обеспечении имущественных интересов по спору, указанному в статье 2251 настоящего Кодекса, подается в арбитражный суд по месту нахождения юридического лица, указанного в статье 2251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w:t>
      </w:r>
    </w:p>
    <w:p>
      <w:r>
        <w:rPr>
          <w:b/>
        </w:rPr>
        <w:t xml:space="preserve">4. </w:t>
      </w:r>
      <w:r>
        <w:t>в части 10 слова "которым обеспечением имущественных интересов до предъявления иска причинены убытки, вправе требовать от заявителя их возмещения" заменить словами "права и (или) законные интересы которых нарушены 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статьей 98 настоящего Кодекса"</w:t>
      </w:r>
    </w:p>
    <w:p>
      <w:r>
        <w:rPr>
          <w:b/>
        </w:rPr>
        <w:t xml:space="preserve">7. </w:t>
      </w:r>
      <w:r>
        <w:t>статью 124 изложить в следующей редакции: "Статья 124. Изменение наименования лица, перемена адреса во время производства по делу 1. 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
        <w:rPr>
          <w:b/>
        </w:rPr>
        <w:t xml:space="preserve">4. </w:t>
      </w:r>
      <w:r>
        <w:t>пункт 2 части 1 статьи 129 признать утратившим силу</w:t>
      </w:r>
    </w:p>
    <w:p>
      <w:r>
        <w:rPr>
          <w:b/>
        </w:rPr>
        <w:t xml:space="preserve">4. </w:t>
      </w:r>
      <w:r>
        <w:t>в статье 130:</w:t>
      </w:r>
    </w:p>
    <w:p>
      <w:r>
        <w:rPr>
          <w:b/>
        </w:rPr>
        <w:t xml:space="preserve">4. </w:t>
      </w:r>
      <w:r>
        <w:t>дополнить частью 21 следующего содержания: "21.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w:t>
      </w:r>
    </w:p>
    <w:p>
      <w:r>
        <w:rPr>
          <w:b/>
        </w:rPr>
        <w:t xml:space="preserve">4. </w:t>
      </w:r>
      <w:r>
        <w:t>в части 3 слова "если признает целесообразным раздельное рассмотрение требований" заменить словами "если признает раздельное рассмотрение требований соответствующим целям эффективного правосудия"</w:t>
      </w:r>
    </w:p>
    <w:p>
      <w:r>
        <w:rPr>
          <w:b/>
        </w:rPr>
        <w:t xml:space="preserve">4. </w:t>
      </w:r>
      <w:r>
        <w:t>часть 5 изложить в следующей редакции: "5. 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участвующим в деле."</w:t>
      </w:r>
    </w:p>
    <w:p>
      <w:r>
        <w:rPr>
          <w:b/>
        </w:rPr>
        <w:t xml:space="preserve">4. </w:t>
      </w:r>
      <w:r>
        <w:t>дополнить частями 6 - 9 следующего содержания: "6. 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w:t>
      </w:r>
    </w:p>
    <w:p>
      <w:r>
        <w:rPr>
          <w:b/>
        </w:rPr>
        <w:t xml:space="preserve">9. </w:t>
      </w:r>
      <w:r>
        <w:t>статью 131 изложить в следующей редакции: "Статья 131. Отзыв на исковое заявление 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r>
        <w:rPr>
          <w:b/>
        </w:rPr>
        <w:t xml:space="preserve">5. </w:t>
      </w:r>
      <w:r>
        <w:t>наименование истца, его место нахождения или, если истцом является гражданин, его место жительства</w:t>
      </w:r>
    </w:p>
    <w:p>
      <w:r>
        <w:rPr>
          <w:b/>
        </w:rPr>
        <w:t xml:space="preserve">5. </w:t>
      </w:r>
      <w:r>
        <w:t>наименование ответчика, его место нахождения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w:t>
      </w:r>
    </w:p>
    <w:p>
      <w:r>
        <w:rPr>
          <w:b/>
        </w:rPr>
        <w:t xml:space="preserve">5. </w:t>
      </w:r>
      <w:r>
        <w:t>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
        <w:rPr>
          <w:b/>
        </w:rPr>
        <w:t xml:space="preserve">5. </w:t>
      </w:r>
      <w:r>
        <w:t>перечень прилагаемых к отзыву документов</w:t>
      </w:r>
    </w:p>
    <w:p>
      <w:r>
        <w:rPr>
          <w:b/>
        </w:rPr>
        <w:t xml:space="preserve">8. </w:t>
      </w:r>
      <w:r>
        <w:t>статью 132 дополнить частями 5 и 6 следующего содержания: "5. 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статьей 130 настоящего Кодекса</w:t>
      </w:r>
    </w:p>
    <w:p>
      <w:r>
        <w:rPr>
          <w:b/>
        </w:rPr>
        <w:t xml:space="preserve">6. </w:t>
      </w:r>
      <w:r>
        <w:t>статью 133 изложить в следующей редакции: "Статья 133. Задачи подготовки дела к судебному разбирательству 1.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
        <w:rPr>
          <w:b/>
        </w:rPr>
        <w:t xml:space="preserve">2. </w:t>
      </w:r>
      <w:r>
        <w:t>статью 134 изложить в следующей редакции: "Статья 134. Срок подготовки дела к судебному разбирательству 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действия, которые надлежит совершить лицам, участвующим в деле, и сроки совершения этих действий. На подготовку дела к судебному разбирательству может быть указано в определении о принятии заявления к производству</w:t>
      </w:r>
    </w:p>
    <w:p>
      <w:r>
        <w:rPr>
          <w:b/>
        </w:rPr>
        <w:t xml:space="preserve">2. </w:t>
      </w:r>
      <w:r>
        <w:t>в статье 148:</w:t>
      </w:r>
    </w:p>
    <w:p>
      <w:r>
        <w:rPr>
          <w:b/>
        </w:rPr>
        <w:t xml:space="preserve">2. </w:t>
      </w:r>
      <w:r>
        <w:t>часть 2 статьи 150 дополнить словами "и в иных предусмотренных настоящим Кодексом случаях"</w:t>
      </w:r>
    </w:p>
    <w:p>
      <w:r>
        <w:rPr>
          <w:b/>
        </w:rPr>
        <w:t xml:space="preserve">2. </w:t>
      </w:r>
      <w:r>
        <w:t>статью 152 изложить в следующей редакции: "Статья 152. Срок рассмотрения дела и принятия решения Дело рассматривается арбитражным судом первой инстанции в срок, не превышающий трех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w:t>
      </w:r>
    </w:p>
    <w:p>
      <w:r>
        <w:rPr>
          <w:b/>
        </w:rPr>
        <w:t xml:space="preserve">2. </w:t>
      </w:r>
      <w:r>
        <w:t>в статье 188:</w:t>
      </w:r>
    </w:p>
    <w:p>
      <w:r>
        <w:rPr>
          <w:b/>
        </w:rPr>
        <w:t xml:space="preserve">2. </w:t>
      </w:r>
      <w:r>
        <w:t>в абзаце первом слово "Арбитражный" заменить словами "1. Арбитражный"</w:t>
      </w:r>
    </w:p>
    <w:p>
      <w:r>
        <w:rPr>
          <w:b/>
        </w:rPr>
        <w:t xml:space="preserve">2. </w:t>
      </w:r>
      <w:r>
        <w:t>дополнить частью 2 следующего содержания: "2. Арбитражный суд оставляет исковое заявление без рассмотрения по иным основаниям, предусмотренным настоящим Кодексом."</w:t>
      </w:r>
    </w:p>
    <w:p>
      <w:r>
        <w:rPr>
          <w:b/>
        </w:rPr>
        <w:t xml:space="preserve">2. </w:t>
      </w:r>
      <w:r>
        <w:t>часть 3 изложить в следующей редакции: "3. 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w:t>
      </w:r>
    </w:p>
    <w:p>
      <w:r>
        <w:rPr>
          <w:b/>
        </w:rPr>
        <w:t xml:space="preserve">2. </w:t>
      </w:r>
      <w:r>
        <w:t>дополнить частями 4 - 6 следующего содержания: "4. 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если иной срок не установлен настоящим Кодексом</w:t>
      </w:r>
    </w:p>
    <w:p>
      <w:r>
        <w:rPr>
          <w:b/>
        </w:rPr>
        <w:t xml:space="preserve">6. </w:t>
      </w:r>
      <w:r>
        <w:t>дополнить главами 281 и 282 следующего содержания: "Глава 281. РАССМОТРЕНИЕ ДЕЛ ПО КОРПОРАТИВНЫМ СПОРАМ</w:t>
      </w:r>
    </w:p>
    <w:p>
      <w:r>
        <w:rPr>
          <w:b/>
        </w:rPr>
        <w:t>Статья 225.1. Дела по корпоративным спорам</w:t>
      </w:r>
    </w:p>
    <w:p>
      <w:r>
        <w:t>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в некоммерческом партнерстве, ассоциации (союзе) коммерческих организаций, иной некоммерческой организации, объединяющей коммерческие организации и (или) индивидуальных предпринимателей, некоммерческой организации, имеющей статус саморегулируемой организации в соответствии с федеральным законом (далее - корпоративные споры), в том числе по следующим корпоративным спорам</w:t>
      </w:r>
    </w:p>
    <w:p>
      <w:r>
        <w:t>споры, связанные с созданием, реорганизацией и ликвидацией юридического лица</w:t>
      </w:r>
    </w:p>
    <w:p>
      <w:r>
        <w:t>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
        <w:t>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
        <w:t>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а также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w:t>
      </w:r>
    </w:p>
    <w:p>
      <w:r>
        <w:t>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
        <w:t>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законом в связи с размещением и (или) обращением ценных бумаг</w:t>
      </w:r>
    </w:p>
    <w:p>
      <w:r>
        <w:t>споры о созыве общего собрания участников юридического лица</w:t>
      </w:r>
    </w:p>
    <w:p>
      <w:r>
        <w:t>споры об обжаловании решений органов управления юридического лица</w:t>
      </w:r>
    </w:p>
    <w:p>
      <w:r>
        <w:t>споры, вытекающие из деятельности нотариусов по удостоверению сделок с долями в уставном капитале обществ с ограниченной ответственностью</w:t>
      </w:r>
    </w:p>
    <w:p>
      <w:r>
        <w:rPr>
          <w:b/>
        </w:rPr>
        <w:t>Статья 225.2. Порядок рассмотрения дел по корпоративным спорам</w:t>
      </w:r>
    </w:p>
    <w:p>
      <w:r>
        <w:rPr>
          <w:b/>
        </w:rPr>
        <w:t xml:space="preserve">1. </w:t>
      </w:r>
      <w:r>
        <w:t>Дела по корпоративным спорам рассматриваются арбитражным судом по общим правилам искового производства, предусмотренным настоящим Кодексом, с особенностями, установленными настоящей главой</w:t>
      </w:r>
    </w:p>
    <w:p>
      <w:r>
        <w:rPr>
          <w:b/>
        </w:rPr>
        <w:t xml:space="preserve">2. </w:t>
      </w:r>
      <w:r>
        <w:t>При рассмотрении дел, предусмотренных пунктом 5 статьи 2251 настоящего Кодекса и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применяются также особенности, установленные главой 24 настоящего Кодекса</w:t>
      </w:r>
    </w:p>
    <w:p>
      <w:r>
        <w:rPr>
          <w:b/>
        </w:rPr>
        <w:t>Статья 225.3. Требования к исковому заявлению, заявлению по корпоративному спору</w:t>
      </w:r>
    </w:p>
    <w:p>
      <w:r>
        <w:rPr>
          <w:b/>
        </w:rPr>
        <w:t xml:space="preserve">1. </w:t>
      </w:r>
      <w:r>
        <w:t>Исковое заявление, заявление по корпоративному спору должны соответствовать требованиям, которые предусмотрены статьей 125 настоящего Кодекса. В исковом заявлении, заявлении должны быть также указаны</w:t>
      </w:r>
    </w:p>
    <w:p>
      <w:r>
        <w:rPr>
          <w:b/>
        </w:rPr>
        <w:t xml:space="preserve">2. </w:t>
      </w:r>
      <w:r>
        <w:t>К исковому заявлению, заявлению прилагаются документы, предусмотренные статьей 126 настоящего Кодекса, а также выписка из единого государственного реестра юридических лиц или иной документ, подтверждающий государственную регистрацию юридического лица и содержащий сведения о его адресе (месте нахождения) и государственном регистрационном номере</w:t>
      </w:r>
    </w:p>
    <w:p>
      <w:r>
        <w:rPr>
          <w:b/>
        </w:rPr>
        <w:t xml:space="preserve">1. </w:t>
      </w:r>
      <w:r>
        <w:t>государственный регистрационный номер юридического лица, указанного в статье 2251 настоящего Кодекса</w:t>
      </w:r>
    </w:p>
    <w:p>
      <w:r>
        <w:rPr>
          <w:b/>
        </w:rPr>
        <w:t xml:space="preserve">1. </w:t>
      </w:r>
      <w:r>
        <w:t>содержащийся в едином государственном реестре юридических лиц адрес (место нахождения) юридического лица, указанного в статье 2251 настоящего Кодекса</w:t>
      </w:r>
    </w:p>
    <w:p>
      <w:r>
        <w:rPr>
          <w:b/>
        </w:rPr>
        <w:t>Статья 225.4. Обеспечение доступа к информации о корпоративном споре и права на участие в деле</w:t>
      </w:r>
    </w:p>
    <w:p>
      <w:r>
        <w:rPr>
          <w:b/>
        </w:rPr>
        <w:t xml:space="preserve">1. </w:t>
      </w:r>
      <w:r>
        <w:t>Арбитражный суд, рассматривающий дело по корпоративному спору, размещает на своем официальном сайте в сети "Интернет" информацию о принятии искового заявления, заявления к производству, а также о 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w:t>
      </w:r>
    </w:p>
    <w:p>
      <w:r>
        <w:rPr>
          <w:b/>
        </w:rPr>
        <w:t xml:space="preserve">2. </w:t>
      </w:r>
      <w:r>
        <w:t>Лица, участвующие в деле, извещаются арбитражным судом, рассматривающим дело, по правилам, установленным статьей 121 настоящего Кодекса. Арбитражный суд извещает также юридическое лицо, указанное в статье 2251 настоящего Кодекса,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соответствующих судебных актов</w:t>
      </w:r>
    </w:p>
    <w:p>
      <w:r>
        <w:rPr>
          <w:b/>
        </w:rPr>
        <w:t xml:space="preserve">3. </w:t>
      </w:r>
      <w:r>
        <w:t>В определении о принятии искового заявления, заявления к производству арбитражный суд может указать на обязанность юридического лица, указанного в части 2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w:t>
      </w:r>
    </w:p>
    <w:p>
      <w:r>
        <w:rPr>
          <w:b/>
        </w:rPr>
        <w:t xml:space="preserve">4. </w:t>
      </w:r>
      <w:r>
        <w:t>В случае неисполнения обязанности, предусмотренной частью 3 настоящей статьи, на лицо, осуществляющее функции единоличного исполнительного органа или возглавляющее коллегиальный исполнительный орган юридического лица, указанного в статье 2251 настоящего Кодекса, арбитражным судом может быть наложен судебный штраф в порядке и в размерах, которые установлены главой 11 настоящего Кодекса</w:t>
      </w:r>
    </w:p>
    <w:p>
      <w:r>
        <w:rPr>
          <w:b/>
        </w:rPr>
        <w:t xml:space="preserve">5. </w:t>
      </w:r>
      <w:r>
        <w:t>Юридическое лицо, указанное в статье 2251 настоящего Кодекса, вправе знакомиться с материалами дела по спору, делать выписки из них, снимать копии, получать информацию о движении дела с использованием любых общедоступных средств связи</w:t>
      </w:r>
    </w:p>
    <w:p>
      <w:r>
        <w:rPr>
          <w:b/>
        </w:rPr>
        <w:t>Статья 225.5. Примирение сторон корпоративных споров</w:t>
      </w:r>
    </w:p>
    <w:p>
      <w:r>
        <w:rPr>
          <w:b/>
        </w:rPr>
        <w:t xml:space="preserve">1. </w:t>
      </w:r>
      <w:r>
        <w:t>Корпоративные споры могут быть урегулированы сторонами по правилам, установленным главой 15 настоящего Кодекса, путем заключения мирового соглашения или использования других примирительных процедур, в том числе при содействии посредника, если иное не установлено федеральным законом</w:t>
      </w:r>
    </w:p>
    <w:p>
      <w:r>
        <w:rPr>
          <w:b/>
        </w:rPr>
        <w:t xml:space="preserve">2. </w:t>
      </w:r>
      <w:r>
        <w:t>Арбитражный суд не принимает отказ истца от иска, признание иска ответчиком, не утверждает мировое соглашение сторон в случаях, если это противоречит закону либо нарушает права и (или) законные интересы других лиц, в том числе юридического лица, указанного в статье 2251 настоящего Кодекса</w:t>
      </w:r>
    </w:p>
    <w:p>
      <w:r>
        <w:rPr>
          <w:b/>
        </w:rPr>
        <w:t>Статья 225.6. Обеспечительные меры арбитражного суда по корпоративным спорам</w:t>
      </w:r>
    </w:p>
    <w:p>
      <w:r>
        <w:rPr>
          <w:b/>
        </w:rPr>
        <w:t xml:space="preserve">1. </w:t>
      </w:r>
      <w:r>
        <w:t>Обеспечительные меры по корпоративным спорам принимаются арбитражным судом при наличии оснований, предусмотренных статьей 90 настоящего Кодекса. При этом принятие обеспечительных мер не должно приводить к фактической невозможности осуществлять юридическим лицом, указанным в статье 2251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r>
        <w:rPr>
          <w:b/>
        </w:rPr>
        <w:t xml:space="preserve">2. </w:t>
      </w:r>
      <w:r>
        <w:t>Обеспечительные меры по корпоративным спорам принимаются арбитражным судом в порядке, предусмотренном главой 8 настоящего Кодекса, с особенностями, установленными настоящей статьей</w:t>
      </w:r>
    </w:p>
    <w:p>
      <w:r>
        <w:rPr>
          <w:b/>
        </w:rPr>
        <w:t xml:space="preserve">3. </w:t>
      </w:r>
      <w:r>
        <w:t>Обеспечительными мерами по корпоративным спорам могут быть, в частности</w:t>
      </w:r>
    </w:p>
    <w:p>
      <w:r>
        <w:rPr>
          <w:b/>
        </w:rPr>
        <w:t xml:space="preserve">4. </w:t>
      </w:r>
      <w:r>
        <w:t>Арбитражным судом могут быть приняты иные обеспечительные меры по корпоративным спорам, в том числе одновременно несколько обеспечительных мер</w:t>
      </w:r>
    </w:p>
    <w:p>
      <w:r>
        <w:rPr>
          <w:b/>
        </w:rPr>
        <w:t xml:space="preserve">5. </w:t>
      </w:r>
      <w:r>
        <w:t>При предоставлении встречного обеспечения его размер определяется в соответствии с частью 1 статьи 94 настоящего Кодекса</w:t>
      </w:r>
    </w:p>
    <w:p>
      <w:r>
        <w:rPr>
          <w:b/>
        </w:rPr>
        <w:t xml:space="preserve">6. </w:t>
      </w:r>
      <w:r>
        <w:t>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r>
        <w:rPr>
          <w:b/>
        </w:rPr>
        <w:t xml:space="preserve">7. </w:t>
      </w:r>
      <w:r>
        <w:t>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частью 4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r>
        <w:rPr>
          <w:b/>
        </w:rPr>
        <w:t xml:space="preserve">8. </w:t>
      </w:r>
      <w:r>
        <w:t>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частью 3 статьи 121 настоящего Кодекса</w:t>
      </w:r>
    </w:p>
    <w:p>
      <w:r>
        <w:rPr>
          <w:b/>
        </w:rPr>
        <w:t xml:space="preserve">9. </w:t>
      </w:r>
      <w:r>
        <w:t>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статье 2251 настоящего Кодекса, о времени и месте рассмотрения заявления об обеспечении иска</w:t>
      </w:r>
    </w:p>
    <w:p>
      <w:r>
        <w:rPr>
          <w:b/>
        </w:rPr>
        <w:t xml:space="preserve">10. </w:t>
      </w:r>
      <w:r>
        <w:t>В случае неисполнения обязанности по уведомлению, предусмотренной частью 9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главой 11 настоящего Кодекса. В случае, 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r>
        <w:rPr>
          <w:b/>
        </w:rPr>
        <w:t xml:space="preserve">11. </w:t>
      </w:r>
      <w:r>
        <w:t>Арбитражный суд вправе рассмотреть заявление об обеспечении иска в отсутствие лиц, указанных в части 7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p>
      <w:r>
        <w:rPr>
          <w:b/>
        </w:rPr>
        <w:t xml:space="preserve">3. </w:t>
      </w:r>
      <w:r>
        <w:t>наложение ареста на акции, доли в уставном (складочном) капитале хозяйственных обществ и товариществ, паи членов кооперативов</w:t>
      </w:r>
    </w:p>
    <w:p>
      <w:r>
        <w:rPr>
          <w:b/>
        </w:rPr>
        <w:t xml:space="preserve">3. </w:t>
      </w:r>
      <w:r>
        <w:t>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r>
        <w:rPr>
          <w:b/>
        </w:rPr>
        <w:t xml:space="preserve">3. </w:t>
      </w:r>
      <w:r>
        <w:t>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r>
        <w:rPr>
          <w:b/>
        </w:rPr>
        <w:t xml:space="preserve">3. </w:t>
      </w:r>
      <w:r>
        <w:t>запрещение юридическому лицу, его органам или участникам, а также иным лицам исполнять решения, принятые органами этого юридического лица</w:t>
      </w:r>
    </w:p>
    <w:p>
      <w:r>
        <w:rPr>
          <w:b/>
        </w:rPr>
        <w:t xml:space="preserve">3. </w:t>
      </w:r>
      <w:r>
        <w:t>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
        <w:rPr>
          <w:b/>
        </w:rPr>
        <w:t>Статья 225.7. Рассмотрение дел о понуждении юридического лица созвать общее собрание участников</w:t>
      </w:r>
    </w:p>
    <w:p>
      <w:r>
        <w:rPr>
          <w:b/>
        </w:rPr>
        <w:t xml:space="preserve">1. </w:t>
      </w:r>
      <w:r>
        <w:t>В случаях, предусмотренных федеральным законом,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w:t>
      </w:r>
    </w:p>
    <w:p>
      <w:r>
        <w:rPr>
          <w:b/>
        </w:rPr>
        <w:t xml:space="preserve">2. </w:t>
      </w:r>
      <w:r>
        <w:t>Дела о понуждении юридического лица созвать общее собрание участников рассматриваются в срок, не превышающий одного месяца со дня поступления искового заявления в арбитражный суд, включая срок на подготовку дела к судебному разбирательству и принятие решения по делу</w:t>
      </w:r>
    </w:p>
    <w:p>
      <w:r>
        <w:rPr>
          <w:b/>
        </w:rPr>
        <w:t xml:space="preserve">3. </w:t>
      </w:r>
      <w:r>
        <w:t>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w:t>
      </w:r>
    </w:p>
    <w:p>
      <w:r>
        <w:rPr>
          <w:b/>
        </w:rPr>
        <w:t xml:space="preserve">4. </w:t>
      </w:r>
      <w:r>
        <w:t>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w:t>
      </w:r>
    </w:p>
    <w:p>
      <w:r>
        <w:rPr>
          <w:b/>
        </w:rPr>
        <w:t xml:space="preserve">5. </w:t>
      </w:r>
      <w:r>
        <w:t>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w:t>
      </w:r>
    </w:p>
    <w:p>
      <w:r>
        <w:rPr>
          <w:b/>
        </w:rPr>
        <w:t>Статья 225.8. Рассмотрение дел по спорам о возмещении убытков, причиненных юридическому лицу</w:t>
      </w:r>
    </w:p>
    <w:p>
      <w:r>
        <w:rPr>
          <w:b/>
        </w:rPr>
        <w:t xml:space="preserve">1. </w:t>
      </w:r>
      <w:r>
        <w:t>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w:t>
      </w:r>
    </w:p>
    <w:p>
      <w:r>
        <w:rPr>
          <w:b/>
        </w:rPr>
        <w:t xml:space="preserve">2. </w:t>
      </w:r>
      <w:r>
        <w:t>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r>
        <w:rPr>
          <w:b/>
        </w:rPr>
        <w:t xml:space="preserve">3. </w:t>
      </w:r>
      <w:r>
        <w:t>Судебные расходы, связанные с рассмотрением дела по иску участников юридического лица о возмещении убытков, причиненных юридическому лицу, несут такие участники в равных долях</w:t>
      </w:r>
    </w:p>
    <w:p>
      <w:r>
        <w:rPr>
          <w:b/>
        </w:rPr>
        <w:t xml:space="preserve">4. </w:t>
      </w:r>
      <w:r>
        <w:t>Возмещение судебных расходов производится по правилам, установленным статьей 110 настоящего Кодекса</w:t>
      </w:r>
    </w:p>
    <w:p>
      <w:r>
        <w:rPr>
          <w:b/>
        </w:rPr>
        <w:t>Статья 225.9. Особенности обжалования определений арбитражного суда по корпоративным спорам</w:t>
      </w:r>
    </w:p>
    <w:p>
      <w:r>
        <w:rPr>
          <w:b/>
        </w:rPr>
        <w:t xml:space="preserve">1. </w:t>
      </w:r>
      <w:r>
        <w:t>Определения арбитражного суда, выносимые при рассмотрении дел по корпоративным спорам, обжалуются по правилам, установленным статьей 188 настоящего Кодекса. Жалобы на такие определения, за исключением определений о прекращении производства по делу и об оставлении заявления без рассмотрения, подаются в арбитражный суд апелляционной инстанции в течение десяти дней со дня их вынесения</w:t>
      </w:r>
    </w:p>
    <w:p>
      <w:r>
        <w:rPr>
          <w:b/>
        </w:rPr>
        <w:t xml:space="preserve">2. </w:t>
      </w:r>
      <w:r>
        <w:t>Подача жалобы на указанные в части 1 настоящей статьи определения не препятствует рассмотрению дела арбитражным судом и совершению отдельных процессуальных действий по делу</w:t>
      </w:r>
    </w:p>
    <w:p>
      <w:pPr>
        <w:pStyle w:val="Heading3"/>
      </w:pPr>
      <w:r>
        <w:t>РАССМОТРЕНИЕ ДЕЛ О ЗАЩИТЕ ПРАВ И ЗАКОННЫХ ИНТЕРЕСОВ ГРУППЫ ЛИЦ</w:t>
      </w:r>
    </w:p>
    <w:p>
      <w:r>
        <w:rPr>
          <w:b/>
        </w:rPr>
        <w:t>Статья 225.10. Право на обращение в арбитражный суд в защиту прав и законных интересов группы лиц</w:t>
      </w:r>
    </w:p>
    <w:p>
      <w:r>
        <w:rPr>
          <w:b/>
        </w:rPr>
        <w:t xml:space="preserve">1. </w:t>
      </w:r>
      <w:r>
        <w:t>Юридическое или физическое лицо, являющееся участником правоотношения, из которого возникли спор или требование, вправе обратиться в арбитражный суд в защиту нарушенных или оспариваемых прав и законных интересов других лиц, являющихся участниками этого же правоотношения (далее - группа лиц). В защиту прав и законных интересов группы лиц также могут обратиться органы, организации и граждане в случаях, предусмотренных федеральным законом</w:t>
      </w:r>
    </w:p>
    <w:p>
      <w:r>
        <w:rPr>
          <w:b/>
        </w:rPr>
        <w:t xml:space="preserve">2. </w:t>
      </w:r>
      <w:r>
        <w:t>Дела о защите нарушенных или оспариваемых прав и законных интересов группы лиц рассматриваются арбитражным судом по правилам, установленным настоящей главой, в случае, если ко дню обращения в арбитражный суд лица, указанного в части 1 настоящей статьи, к его требованию присоединились не менее чем пять лиц</w:t>
      </w:r>
    </w:p>
    <w:p>
      <w:r>
        <w:rPr>
          <w:b/>
        </w:rPr>
        <w:t xml:space="preserve">3. </w:t>
      </w:r>
      <w:r>
        <w:t>Присоединение к требованию о защите прав и законных интересов группы лиц осуществляется путем подачи в письменной форме заявления лица или решения нескольких лиц, являющихся участниками правоотношения, из которого возникло такое требование</w:t>
      </w:r>
    </w:p>
    <w:p>
      <w:r>
        <w:rPr>
          <w:b/>
        </w:rPr>
        <w:t>Статья 225.11. Дела о защите прав и законных интересов группы лиц</w:t>
      </w:r>
    </w:p>
    <w:p>
      <w:r>
        <w:t>В порядке, установленном настоящей главой, могут быть рассмотрены дела по</w:t>
      </w:r>
    </w:p>
    <w:p>
      <w:r>
        <w:t>корпоративным спорам</w:t>
      </w:r>
    </w:p>
    <w:p>
      <w:r>
        <w:t>спорам, связанным с осуществлением деятельности профессиональных участников рынка ценных бумаг</w:t>
      </w:r>
    </w:p>
    <w:p>
      <w:r>
        <w:t>другим требованиям при наличии условий, предусмотренных статьей 22510 настоящего Кодекса</w:t>
      </w:r>
    </w:p>
    <w:p>
      <w:r>
        <w:rPr>
          <w:b/>
        </w:rPr>
        <w:t>Статья 225.12. Полномочия лица, обратившегося в защиту прав и законных интересов группы лиц</w:t>
      </w:r>
    </w:p>
    <w:p>
      <w:r>
        <w:rPr>
          <w:b/>
        </w:rPr>
        <w:t xml:space="preserve">1. </w:t>
      </w:r>
      <w:r>
        <w:t>Лицо, обратившееся в арбитражный суд в защиту прав и законных интересов группы лиц, действует без доверенности на основании указанных в части 3 статьи 22510 настоящего Кодекса документов о присоединении к требованию</w:t>
      </w:r>
    </w:p>
    <w:p>
      <w:r>
        <w:rPr>
          <w:b/>
        </w:rPr>
        <w:t xml:space="preserve">2. </w:t>
      </w:r>
      <w:r>
        <w:t>Лицо, обратившееся в защиту прав и законных интересов группы лиц, пользуется процессуальными правами и несет процессуальные обязанности истца. Такое лицо обязано добросовестно защищать права и законные интересы группы лиц</w:t>
      </w:r>
    </w:p>
    <w:p>
      <w:r>
        <w:rPr>
          <w:b/>
        </w:rPr>
        <w:t xml:space="preserve">3. </w:t>
      </w:r>
      <w:r>
        <w:t>Арбитражный суд вправе наложить судебный штраф на лицо, обратившееся в защиту прав и законных интересов группы лиц, в случае злоупотребления им своими процессуальными правами или невыполнения им своих процессуальных обязанностей</w:t>
      </w:r>
    </w:p>
    <w:p>
      <w:r>
        <w:rPr>
          <w:b/>
        </w:rPr>
        <w:t xml:space="preserve">4. </w:t>
      </w:r>
      <w:r>
        <w:t>Полномочия лица, обратившегося в защиту прав и законных интересов группы лиц, могут быть прекращены арбитражным судом</w:t>
      </w:r>
    </w:p>
    <w:p>
      <w:r>
        <w:rPr>
          <w:b/>
        </w:rPr>
        <w:t xml:space="preserve">4. </w:t>
      </w:r>
      <w:r>
        <w:t>в случае отказа этого лица от иска</w:t>
      </w:r>
    </w:p>
    <w:p>
      <w:r>
        <w:rPr>
          <w:b/>
        </w:rPr>
        <w:t xml:space="preserve">4. </w:t>
      </w:r>
      <w:r>
        <w:t>по требованию большинства лиц, присоединившихся к требованию такой группы, при наличии серьезных оснований для прекращения данных полномочий, в частности грубого нарушения этим лицом своих обязанностей или обнаружившейся неспособности к разумному ведению дела о защите прав и законных интересов группы лиц</w:t>
      </w:r>
    </w:p>
    <w:p>
      <w:r>
        <w:rPr>
          <w:b/>
        </w:rPr>
        <w:t>Статья 225.13. Требования к исковому заявлению, заявлению, подаваемым в защиту прав и законных интересов группы лиц</w:t>
      </w:r>
    </w:p>
    <w:p>
      <w:r>
        <w:rPr>
          <w:b/>
        </w:rPr>
        <w:t xml:space="preserve">1. </w:t>
      </w:r>
      <w:r>
        <w:t>Исковое заявление, заявление, подаваемые в защиту прав и законных интересов группы лиц, должны соответствовать требованиям, предусмотренным статьей 125 настоящего Кодекса, а также иным требованиям к форме и содержанию соответствующего заявления, установленным настоящим Кодексом для отдельных категорий дел. В исковом заявлении, заявлении должны быть также указаны</w:t>
      </w:r>
    </w:p>
    <w:p>
      <w:r>
        <w:rPr>
          <w:b/>
        </w:rPr>
        <w:t xml:space="preserve">2. </w:t>
      </w:r>
      <w:r>
        <w:t>К исковому заявлению, заявлению прилагаются документы, предусмотренные статьей 126 настоящего Кодекса, и иные документы в соответствии с требованиями настоящего Кодекса, установленными к соответствующим заявлениям по отдельным категориям дел. К исковому заявлению, заявлению также прилагаются документы, подтверждающие присоединение к требованию лиц, указанных в пункте 3 части 1 настоящей статьи, и их принадлежность к группе лиц</w:t>
      </w:r>
    </w:p>
    <w:p>
      <w:r>
        <w:rPr>
          <w:b/>
        </w:rPr>
        <w:t xml:space="preserve">1. </w:t>
      </w:r>
      <w:r>
        <w:t>права и законные интересы группы лиц, в защиту которых предъявлено требование</w:t>
      </w:r>
    </w:p>
    <w:p>
      <w:r>
        <w:rPr>
          <w:b/>
        </w:rPr>
        <w:t xml:space="preserve">1. </w:t>
      </w:r>
      <w:r>
        <w:t>круг лиц, участвующих в правоотношении, из которого возникли спор или требование</w:t>
      </w:r>
    </w:p>
    <w:p>
      <w:r>
        <w:rPr>
          <w:b/>
        </w:rPr>
        <w:t xml:space="preserve">1. </w:t>
      </w:r>
      <w:r>
        <w:t>наименование лиц, присоединившихся к требованию, место их нахождения или, если лицом, присоединившимся к требованию, является гражданин, его место жительства, дата и место его рождения, место его работы или дата и место его государственной регистрации в качестве индивидуального предпринимателя</w:t>
      </w:r>
    </w:p>
    <w:p>
      <w:r>
        <w:rPr>
          <w:b/>
        </w:rPr>
        <w:t>Статья 225.14. Подготовка дела о защите прав и законных интересов группы лиц к судебному разбирательству</w:t>
      </w:r>
    </w:p>
    <w:p>
      <w:r>
        <w:rPr>
          <w:b/>
        </w:rPr>
        <w:t xml:space="preserve">1. </w:t>
      </w:r>
      <w:r>
        <w:t>При подготовке дела о защите прав и законных интересов группы лиц к судебному разбирательству судья</w:t>
      </w:r>
    </w:p>
    <w:p>
      <w:r>
        <w:rPr>
          <w:b/>
        </w:rPr>
        <w:t xml:space="preserve">2. </w:t>
      </w:r>
      <w:r>
        <w:t>В определении о подготовке дела к судебному разбирательству арбитражный суд указывает на возможность рассмотрения дела в соответствии с правилами, установленными настоящей главой, и устанавливает срок, в течение которого лицо, обратившееся в защиту прав и законных интересов группы лиц, должно предложить другим лицам из этой группы присоединиться к требованию о защите прав и законных интересов группы лиц. В таком определении арбитражный суд также устанавливает срок, в течение которого лица из этой группы могут присоединиться к требованию о защите их прав и законных интересов, рассматриваемому арбитражным судом, путем направления документа о присоединении к данному требованию лицу, обратившемуся в защиту прав и законных интересов группы лиц</w:t>
      </w:r>
    </w:p>
    <w:p>
      <w:r>
        <w:rPr>
          <w:b/>
        </w:rPr>
        <w:t xml:space="preserve">3. </w:t>
      </w:r>
      <w:r>
        <w:t>Предложение о присоединении к требованию о защите прав и законных интересов группы лиц может быть сделано в публичной форме путем опубликования сообщения в средствах массовой информации или в форме направления сообщения по почте заказным письмом с уведомлением о вручении либо в иной форме. Форма, в которой должно быть сделано предложение о присоединении к данному требованию, определяется арбитражным судом</w:t>
      </w:r>
    </w:p>
    <w:p>
      <w:r>
        <w:rPr>
          <w:b/>
        </w:rPr>
        <w:t xml:space="preserve">4. </w:t>
      </w:r>
      <w:r>
        <w:t>Предложение о присоединении к требованию о защите прав и законных интересов группы лиц должно содержать</w:t>
      </w:r>
    </w:p>
    <w:p>
      <w:r>
        <w:rPr>
          <w:b/>
        </w:rPr>
        <w:t xml:space="preserve">5. </w:t>
      </w:r>
      <w:r>
        <w:t>Лицо, обратившееся в защиту прав и законных интересов группы лиц, до окончания подготовки дела к судебному разбирательству сообщает арбитражному суду предусмотренные пунктом 3 части 1 статьи 22513 настоящего Кодекса сведения об иных лицах, присоединившихся к данному требованию, а также представляет документы, подтверждающие присоединение указанных лиц к данному требованию и их принадлежность к группе лиц</w:t>
      </w:r>
    </w:p>
    <w:p>
      <w:r>
        <w:rPr>
          <w:b/>
        </w:rPr>
        <w:t xml:space="preserve">1. </w:t>
      </w:r>
      <w:r>
        <w:t>определяет характер спорного правоотношения и подлежащее применению законодательство</w:t>
      </w:r>
    </w:p>
    <w:p>
      <w:r>
        <w:rPr>
          <w:b/>
        </w:rPr>
        <w:t xml:space="preserve">1. </w:t>
      </w:r>
      <w:r>
        <w:t>уточняет требования лица, обратившегося в защиту прав и законных интересов группы лиц, и основания этих требований</w:t>
      </w:r>
    </w:p>
    <w:p>
      <w:r>
        <w:rPr>
          <w:b/>
        </w:rPr>
        <w:t xml:space="preserve">1. </w:t>
      </w:r>
      <w:r>
        <w:t>решает вопрос о составе группы лиц и о возможности установления иных лиц, являющихся участниками спорного правоотношения</w:t>
      </w:r>
    </w:p>
    <w:p>
      <w:r>
        <w:rPr>
          <w:b/>
        </w:rPr>
        <w:t xml:space="preserve">1. </w:t>
      </w:r>
      <w:r>
        <w:t>предлагает представить доказательства, подтверждающие принадлежность конкретного лица к группе лиц</w:t>
      </w:r>
    </w:p>
    <w:p>
      <w:r>
        <w:rPr>
          <w:b/>
        </w:rPr>
        <w:t xml:space="preserve">1. </w:t>
      </w:r>
      <w:r>
        <w:t>совершает иные предусмотренные статьей 135 настоящего Кодекса действия</w:t>
      </w:r>
    </w:p>
    <w:p>
      <w:r>
        <w:rPr>
          <w:b/>
        </w:rPr>
        <w:t xml:space="preserve">4. </w:t>
      </w:r>
      <w:r>
        <w:t>наименование ответчика и его адрес</w:t>
      </w:r>
    </w:p>
    <w:p>
      <w:r>
        <w:rPr>
          <w:b/>
        </w:rPr>
        <w:t xml:space="preserve">4. </w:t>
      </w:r>
      <w:r>
        <w:t>наименование лица, обратившегося в защиту прав и законных интересов группы лиц</w:t>
      </w:r>
    </w:p>
    <w:p>
      <w:r>
        <w:rPr>
          <w:b/>
        </w:rPr>
        <w:t xml:space="preserve">4. </w:t>
      </w:r>
      <w:r>
        <w:t>требование лица, обратившегося в защиту прав и законных интересов группы лиц</w:t>
      </w:r>
    </w:p>
    <w:p>
      <w:r>
        <w:rPr>
          <w:b/>
        </w:rPr>
        <w:t xml:space="preserve">4. </w:t>
      </w:r>
      <w:r>
        <w:t>наименование арбитражного суда, в производстве которого находится дело</w:t>
      </w:r>
    </w:p>
    <w:p>
      <w:r>
        <w:rPr>
          <w:b/>
        </w:rPr>
        <w:t xml:space="preserve">4. </w:t>
      </w:r>
      <w:r>
        <w:t>срок, который установлен арбитражным судом и в течение которого иные лица, являющиеся участниками спорного правоотношения, могут присоединиться к требованию о защите их прав и законных интересов, рассматриваемому арбитражным судом, путем направления лицу, обратившемуся в защиту прав и законных интересов группы лиц, документа о присоединении</w:t>
      </w:r>
    </w:p>
    <w:p>
      <w:r>
        <w:rPr>
          <w:b/>
        </w:rPr>
        <w:t xml:space="preserve">4. </w:t>
      </w:r>
      <w:r>
        <w:t>иную определяемую арбитражным судом информацию</w:t>
      </w:r>
    </w:p>
    <w:p>
      <w:r>
        <w:rPr>
          <w:b/>
        </w:rPr>
        <w:t>Статья 225.15. Замена лица, обратившегося в защиту прав и законных интересов группы лиц</w:t>
      </w:r>
    </w:p>
    <w:p>
      <w:r>
        <w:rPr>
          <w:b/>
        </w:rPr>
        <w:t xml:space="preserve">1. </w:t>
      </w:r>
      <w:r>
        <w:t>Замена лица, обратившегося в защиту прав и законных интересов группы лиц, допускается в случае прекращения его полномочий по основаниям, предусмотренным частью 4 статьи 22512 настоящего Кодекса</w:t>
      </w:r>
    </w:p>
    <w:p>
      <w:r>
        <w:rPr>
          <w:b/>
        </w:rPr>
        <w:t xml:space="preserve">2. </w:t>
      </w:r>
      <w:r>
        <w:t>В случае поступления в арбитражный суд заявления лица, обратившегося в защиту прав и законных интересов группы лиц, об отказе от иска арбитражный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 из этой группы</w:t>
      </w:r>
    </w:p>
    <w:p>
      <w:r>
        <w:rPr>
          <w:b/>
        </w:rPr>
        <w:t xml:space="preserve">3. </w:t>
      </w:r>
      <w:r>
        <w:t>В определении об отложении судебного разбирательства арбитражный суд указывает на обязанность лица, обратившегося в защиту прав и законных интересов группы лиц, уведомить об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статьей 22514 настоящего Кодекса. Уведомление также должно содержать указание на необходимость замены лица, обратившегося в защиту прав и законных интересов группы лиц, другим лицом и информацию о последствиях, предусмотренных частью 7 настоящей статьи. Доказательства уведомления об отказе от иска направляются лицом, обратившимся в защиту прав и законных интересов группы лиц, в арбитражный суд</w:t>
      </w:r>
    </w:p>
    <w:p>
      <w:r>
        <w:rPr>
          <w:b/>
        </w:rPr>
        <w:t xml:space="preserve">4. </w:t>
      </w:r>
      <w:r>
        <w:t>В арбитражный суд в течение срока, установленного в определении суда, должны быть представлены доказательства, подтверждающие произведенную замену лица, обратившегося в защиту прав и законных интересов группы лиц</w:t>
      </w:r>
    </w:p>
    <w:p>
      <w:r>
        <w:rPr>
          <w:b/>
        </w:rPr>
        <w:t xml:space="preserve">5. </w:t>
      </w:r>
      <w:r>
        <w:t>Арбитражный суд не принимает отказ от иска, если на момент истечения срока, установленного в определении арбитражного суда, не располагает сведениями об уведомлении лиц, присоединившихся к требованию о защите прав и законных интересов группы лиц, и о замене лица, обратившегося в защиту прав и законных интересов группы лиц</w:t>
      </w:r>
    </w:p>
    <w:p>
      <w:r>
        <w:rPr>
          <w:b/>
        </w:rPr>
        <w:t xml:space="preserve">6. </w:t>
      </w:r>
      <w:r>
        <w:t>О прекращении производства по делу в отношении лица, обратившегося в защиту прав и законных интересов группы лиц, и о замене его другим лицом арбитражный суд выносит определение</w:t>
      </w:r>
    </w:p>
    <w:p>
      <w:r>
        <w:rPr>
          <w:b/>
        </w:rPr>
        <w:t xml:space="preserve">7. </w:t>
      </w:r>
      <w:r>
        <w:t>В случае, если лицо, обратившееся в защиту прав и законных интересов группы лиц и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статьей 151 настоящего Кодекса.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
        <w:rPr>
          <w:b/>
        </w:rPr>
        <w:t xml:space="preserve">8. </w:t>
      </w:r>
      <w:r>
        <w:t>В случае обращения большинства лиц, присоединившихся к требованию о защите прав и законных интересов группы лиц, с ходатайством о замене лица, обратившегося в защиту прав и законных интересов группы лиц, другим лицом по основанию, предусмотренному пунктом 2 части 4 статьи 22512 настоящего Кодекса, в таком обращении должна быть указана кандидатура другого лица для замены лица, обратившегося в защиту прав и законных интересов группы лиц. В случае удовлетворения данного ходатайства арбитражный суд заменяет лицо, обратившееся в защиту прав и законных интересов группы лиц, и выносит соответствующее определение</w:t>
      </w:r>
    </w:p>
    <w:p>
      <w:r>
        <w:rPr>
          <w:b/>
        </w:rPr>
        <w:t>Статья 225.16. Порядок рассмотрения дел о защите прав и законных интересов группы лиц</w:t>
      </w:r>
    </w:p>
    <w:p>
      <w:r>
        <w:rPr>
          <w:b/>
        </w:rPr>
        <w:t xml:space="preserve">1. </w:t>
      </w:r>
      <w:r>
        <w:t>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
        <w:rPr>
          <w:b/>
        </w:rPr>
        <w:t xml:space="preserve">2. </w:t>
      </w:r>
      <w:r>
        <w:t>Дело о защите прав и законных интересов группы лиц рассматривается арбитражным судом в срок, не превышающий пяти месяцев со дня вынесения определения о принятии искового заявления, заявления к производству арбитражного суда, включая срок на подготовку дела к судебному разбирательству и принятие решения по делу</w:t>
      </w:r>
    </w:p>
    <w:p>
      <w:r>
        <w:rPr>
          <w:b/>
        </w:rPr>
        <w:t xml:space="preserve">3. </w:t>
      </w:r>
      <w:r>
        <w:t>Лица, присоединившиеся к требованию о защите прав и законных интересов группы лиц, могут знакомиться с материалами дела, делать из них выписки, снимать с них копии</w:t>
      </w:r>
    </w:p>
    <w:p>
      <w:r>
        <w:rPr>
          <w:b/>
        </w:rPr>
        <w:t xml:space="preserve">4. </w:t>
      </w:r>
      <w:r>
        <w:t>Арбитражный суд оставляет исковое заявление или заявление без рассмотрения, если после принятия его к производству установит, что такое исковое заявление или такое заявление подано лицом, не воспользовавшимся правом на присоединение к требованию о защите прав и законных интересов группы лиц, находящемуся в производстве арбитражного суда, к тому же ответчику и о том же предмете. Указанному лицу разъясняется право присоединиться к требованию о защите прав и законных интересов группы лиц в порядке, установленном статьей 22510 настоящего Кодекса</w:t>
      </w:r>
    </w:p>
    <w:p>
      <w:r>
        <w:rPr>
          <w:b/>
        </w:rPr>
        <w:t xml:space="preserve">5. </w:t>
      </w:r>
      <w:r>
        <w:t>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или заявление подано лицом, не воспользовавшимся правом на присоединение к данному требованию, к тому же ответчику и о том же предмете</w:t>
      </w:r>
    </w:p>
    <w:p>
      <w:r>
        <w:rPr>
          <w:b/>
        </w:rPr>
        <w:t>Статья 225.17. Решение арбитражного суда по делу о защите прав и законных интересов группы лиц</w:t>
      </w:r>
    </w:p>
    <w:p>
      <w:r>
        <w:rPr>
          <w:b/>
        </w:rPr>
        <w:t xml:space="preserve">1. </w:t>
      </w:r>
      <w:r>
        <w:t>Решение арбитражного суда по делу о защите прав и законных интересов группы лиц принимается по правилам, установленным главой 20 настоящего Кодекса</w:t>
      </w:r>
    </w:p>
    <w:p>
      <w:r>
        <w:rPr>
          <w:b/>
        </w:rPr>
        <w:t xml:space="preserve">2. </w:t>
      </w:r>
      <w:r>
        <w:t>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участника этой же группы к тому же ответчику</w:t>
      </w:r>
    </w:p>
    <w:p>
      <w:r>
        <w:rPr>
          <w:b/>
        </w:rPr>
        <w:t xml:space="preserve">3. </w:t>
      </w:r>
      <w:r>
        <w:t>В решении об удовлетворении требования о защите прав и законных интересов группы лиц арбитражный суд может указать на обязанность ответчика довести информацию о принятом решении до сведения всех лиц, являющихся участниками правоотношения, из которого возникло данное требование, в установленный арбитражным судом срок через средства массовой информации или иным способом.";</w:t>
      </w:r>
    </w:p>
    <w:p>
      <w:r>
        <w:rPr>
          <w:b/>
        </w:rPr>
        <w:t xml:space="preserve">2. </w:t>
      </w:r>
      <w:r>
        <w:t>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 не превышающий пятнадцати дней со дня поступления такой жалобы в арбитражный суд кассационной инстанции."</w:t>
      </w:r>
    </w:p>
    <w:p>
      <w:r>
        <w:rPr>
          <w:b/>
        </w:rPr>
        <w:t xml:space="preserve">3. </w:t>
      </w:r>
      <w:r>
        <w:t>в статье 267 слово "месяца" заменить словами "двух месяцев"</w:t>
      </w:r>
    </w:p>
    <w:p>
      <w:r>
        <w:rPr>
          <w:b/>
        </w:rPr>
        <w:t xml:space="preserve">3. </w:t>
      </w:r>
      <w:r>
        <w:t>в статье 272:</w:t>
      </w:r>
    </w:p>
    <w:p>
      <w:r>
        <w:rPr>
          <w:b/>
        </w:rPr>
        <w:t xml:space="preserve">3. </w:t>
      </w:r>
      <w:r>
        <w:t>статью 290 изложить в следующей редакции: "Статья 290. Кассационные жалобы на определения арбитражного суда первой и апелляционной инстанций 1. Кассационные жалобы на определения арбитражного суда первой и апелляционной инстанций, поданные по правилам, установленным настоящим Кодексом, рассматриваются арбитражным судом кассационной инстанции в порядке, предусмотренном настоящей главой для рассмотрения кассационных жалоб на решения и постановления соответствующего арбитражного суда</w:t>
      </w:r>
    </w:p>
    <w:p>
      <w:r>
        <w:rPr>
          <w:b/>
        </w:rPr>
        <w:t xml:space="preserve">3. </w:t>
      </w:r>
      <w:r>
        <w:t>в части 2 слова "в части 3 настоящей статьи" заменить словами "в части 3 статьи 39 настоящего Кодекса и части 3 настоящей статьи"</w:t>
      </w:r>
    </w:p>
    <w:p>
      <w:r>
        <w:rPr>
          <w:b/>
        </w:rPr>
        <w:t xml:space="preserve">3. </w:t>
      </w:r>
      <w:r>
        <w:t>часть 3 изложить в следующей редакции: "3. Апелляционные жалобы на определения арбитражного суда первой инстанции, обжалование которых предусмотрено статьями 46, 50, 51 и 130 настоящего Кодекса,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w:t>
      </w:r>
    </w:p>
    <w:p>
      <w:r>
        <w:rPr>
          <w:b/>
        </w:rPr>
        <w:t>Статья 11</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следующие изменения: 1) дополнить статьей 81 следующего содержания: "Статья 81. Исполнение требований судебных актов эмитентами и профессиональными участниками рынка ценных бумаг 1. 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непосредственно эмитенту, если он самостоятельно осуществляет деятельность по ведению реестра владельцев таких ценных бумаг, или держателю реестра, осуществляющему ведение реестра владельцев эмиссионных ценных бумаг по поручению эмитента, либо депозитарию, осуществляющему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r>
        <w:rPr>
          <w:b/>
        </w:rPr>
        <w:t xml:space="preserve">2. </w:t>
      </w:r>
      <w:r>
        <w:t>Одновременно с исполнительным документом о списании ценных бумаг взыскатель представляет заявление, в котором указываются сведения, предусмотренные пунктами 2 и 3 части 2 статьи 8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
        <w:rPr>
          <w:b/>
        </w:rPr>
        <w:t xml:space="preserve">3. </w:t>
      </w:r>
      <w:r>
        <w:t>Исполнительный документ о списании ценных бумаг подлежит исполнению лицом, осуществляющим учет прав на эмиссионные ценные бумаги должника</w:t>
      </w:r>
    </w:p>
    <w:p>
      <w:r>
        <w:rPr>
          <w:b/>
        </w:rPr>
        <w:t xml:space="preserve">4. </w:t>
      </w:r>
      <w:r>
        <w:t>При передаче документов, составляющих систему ведения реестра владельцев эмиссионных ценных бумаг, переводе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осуществляющему учет прав на эмиссионные ценные бумаги должника.";</w:t>
      </w:r>
    </w:p>
    <w:p>
      <w:r>
        <w:rPr>
          <w:b/>
        </w:rPr>
        <w:t xml:space="preserve">2. </w:t>
      </w:r>
      <w:r>
        <w:t>В трехдневный срок со дня получения исполнительного документа от взыскателя или судебного пристава-исполнителя лицо, осуществляющее учет прав должника на эмиссионные ценные бумаги, исполняет содержащиеся в исполнительном документе требования о списании с лицевого счета или со счета депо должника и зачислении на лицевой счет или счет депо взыскателя эмиссионных ценных бумаг либо делает отметку о полном или частичном неисполнении указанных требований в связи с отсутствием на счетах должника эмиссионных ценных бумаг, достаточных для удовлетворения требований взыскателя</w:t>
      </w:r>
    </w:p>
    <w:p>
      <w:r>
        <w:rPr>
          <w:b/>
        </w:rPr>
        <w:t xml:space="preserve">3. </w:t>
      </w:r>
      <w:r>
        <w:t>Списание эмиссионных ценных бумаг со счета номинального держателя в системе ведения реестра владельцев эмиссионных ценных бумаг при обращении взыскания на имущество должника, являющегося клиентом депозитария - номинального держателя, без списания соответствующих ценных бумаг со счета депо должника не допускается. При списании эмиссионных ценных бумаг должника со счета депо в случае учета прав на такие ценные бумаги у депозитария должно быть обеспечено одновременное списание одинакового количества эмиссионных ценных бумаг того же вида, категории, типа со счета депо должника и со счета номинального держателя в системе ведения реестра владельцев эмиссионных ценных бумаг, а при невозможности такого одновременного списания эмиссионные ценные бумаги списываются в последовательном порядке со счета депо должника, со счета депозитария - номинального держателя и счета каждого последующего депозитария - номинального держателя вплоть до счета депозитария - номинального держателя в системе ведения реестра владельцев эмиссионных ценных бумаг</w:t>
      </w:r>
    </w:p>
    <w:p>
      <w:r>
        <w:rPr>
          <w:b/>
        </w:rPr>
        <w:t xml:space="preserve">4. </w:t>
      </w:r>
      <w:r>
        <w:t>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частью 2 статьи 81 настоящего Федерального закона, лицо, осуществляющее учет прав на эмиссионные ценные бумаги,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
    <w:p>
      <w:r>
        <w:rPr>
          <w:b/>
        </w:rPr>
        <w:t xml:space="preserve">5. </w:t>
      </w:r>
      <w:r>
        <w:t>В случае, если имеющихся на лицевом счете или счете депо должника эмиссионных ценных бумаг недостаточно для исполнения содержащихся в исполнительном документе требований о списании эмиссионных ценных бумаг, лицо, осуществляющее учет прав на эмиссионные ценные бумаги, производит списание имеющихся на счетах должника эмиссионных ценных бумаг и продолжает дальнейшее исполнение по мере зачисления эмиссионных ценных бумаг на счет или счета должника до исполнения содержащихся в исполнительном документе требований о списании эмиссионных ценных бумаг в полном объеме. О произведенных списаниях лицо, осуществляющее учет прав на эмиссионные ценные бумаги, незамедлительно сообщает судебному приставу-исполнителю или взыскателю, если исполнительный документ поступил от взыскателя</w:t>
      </w:r>
    </w:p>
    <w:p>
      <w:r>
        <w:rPr>
          <w:b/>
        </w:rPr>
        <w:t xml:space="preserve">6. </w:t>
      </w:r>
      <w:r>
        <w:t>Лицо, осуществляющее учет прав на эмиссионные ценные бумаги, заканчивает исполнение исполнительного документа в соответствии с частью 10 статьи 70 настоящего Федерального закона</w:t>
      </w:r>
    </w:p>
    <w:p>
      <w:r>
        <w:rPr>
          <w:b/>
        </w:rPr>
        <w:t xml:space="preserve">7. </w:t>
      </w:r>
      <w:r>
        <w:t>Неисполнение содержащихся в исполнительном документе требований является основанием для привлечения эмитента ценных бумаг, профессионального участника рынка ценных бумаг к административной ответственности в соответствии с частью 21 статьи 17.14 Кодекса Российской Федерации об административных правонарушениях в порядке, установленном статьей 114 настоящего Федерального закона.";</w:t>
      </w:r>
    </w:p>
    <w:p>
      <w:r>
        <w:rPr>
          <w:b/>
        </w:rPr>
        <w:t xml:space="preserve">4. </w:t>
      </w:r>
      <w:r>
        <w:t>дополнить статьей 731 следующего содержания: "Статья 731. Особенности обращения взыскания на эмиссионные ценные бумаги должника 1. При обращении взыскания на имущество должника - владельца именных эмиссионных ценных бумаг, а также эмиссионных ценных бумаг на предъявителя, выпущенных с обязательным централизованным хранением или депонированных по иным основаниям у депозитария, на такие ценные бумаги налагается арест в соответствии со статьей 82 настоящего Федерального закона</w:t>
      </w:r>
    </w:p>
    <w:p>
      <w:r>
        <w:rPr>
          <w:b/>
        </w:rPr>
        <w:t xml:space="preserve">7. </w:t>
      </w:r>
      <w:r>
        <w:t>в абзаце первом части 5 статьи 80 слова "указанных в статье 73" заменить словами "указанных в статьях 73 и 731"</w:t>
      </w:r>
    </w:p>
    <w:p>
      <w:r>
        <w:rPr>
          <w:b/>
        </w:rPr>
        <w:t>Статья 12</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следующие изменения</w:t>
      </w:r>
    </w:p>
    <w:p>
      <w:r>
        <w:t>часть 6 статьи 8 после слов "обжалованы в" дополнить словом "арбитражный"</w:t>
      </w:r>
    </w:p>
    <w:p>
      <w:r>
        <w:t>(Утратил силу - Федеральный закон от 02.07.2013 № 188-ФЗ)</w:t>
      </w:r>
    </w:p>
    <w:p>
      <w:r>
        <w:rPr>
          <w:b/>
        </w:rPr>
        <w:t>Статья 13</w:t>
      </w:r>
    </w:p>
    <w:p>
      <w:r>
        <w:t>Внести в Федеральный закон от 30 декабря 2008 года № 312-ФЗ "О внесении изменений в часть первую Гражданского кодекса Российской Федерации и отдельные законодательные акты Российской Федерации" (Собрание законодательства Российской Федерации, 2009, № 1, ст. 20) следующие изменения</w:t>
      </w:r>
    </w:p>
    <w:p>
      <w:r>
        <w:t>пункт 28 статьи 3 признать утратившим силу</w:t>
      </w:r>
    </w:p>
    <w:p>
      <w:r>
        <w:t>в статье 5: а) в части 2 слова "и учредительные договоры" исключить; б) в части 5 слова "учредительных договоров" заменить словом "уставов", дополнить словами ", или вступившего в законную силу и поступившего в регистрирующий орган на момент государственной регистрации указанных изменений решения суда о принадлежности долей в уставном капитале общества"</w:t>
      </w:r>
    </w:p>
    <w:p>
      <w:r>
        <w:rPr>
          <w:b/>
        </w:rPr>
        <w:t>Статья 14</w:t>
      </w:r>
    </w:p>
    <w:p>
      <w:r>
        <w:t>Признать утратившими силу</w:t>
      </w:r>
    </w:p>
    <w:p>
      <w:r>
        <w:t>статью 13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w:t>
      </w:r>
    </w:p>
    <w:p>
      <w:r>
        <w:t>абзац шестидесятый пункта 39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w:t>
      </w:r>
    </w:p>
    <w:p>
      <w:r>
        <w:t>пункт 32 статьи 1 Федерального закона от 28 декабря 2002 года № 185-ФЗ "О внесении изменений и дополнений в Федеральный закон "О рынке ценных бумаг" и о внесении дополнения в Федеральный закон "О некоммерческих организациях" (Собрание законодательства Российской Федерации, 2002, № 52, ст. 5141) в части внесения изменения в пункт 5 статьи 51</w:t>
      </w:r>
    </w:p>
    <w:p>
      <w:r>
        <w:t>пункт 16 статьи 1 Федерального закона от 11 июня 2003 года № 73-ФЗ "О внесении изменений и дополнений в Федеральный закон "О сельскохозяйственной кооперации" (Собрание законодательства Российской Федерации, 2003, № 24, ст. 2248)</w:t>
      </w:r>
    </w:p>
    <w:p>
      <w:r>
        <w:rPr>
          <w:b/>
        </w:rPr>
        <w:t>Статья 15</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пунктов 1 - 6 и абзаца второго подпункта "б" пункта 7 статьи 6, статей 7, 8 и 13 настоящего Федерального закона</w:t>
      </w:r>
    </w:p>
    <w:p>
      <w:r>
        <w:rPr>
          <w:b/>
        </w:rPr>
        <w:t xml:space="preserve">2. </w:t>
      </w:r>
      <w:r>
        <w:t>Пункты 1 - 6 и абзац второй подпункта "б" пункта 7 статьи 6, статьи 8 и 13 настоящего Федерального закона вступают в силу со дня официального опубликования настоящего Федерального закона</w:t>
      </w:r>
    </w:p>
    <w:p>
      <w:r>
        <w:rPr>
          <w:b/>
        </w:rPr>
        <w:t xml:space="preserve">3. </w:t>
      </w:r>
      <w:r>
        <w:t>Статья 7 настоящего Федерального закона вступает в силу не ранее чем по истечении одного месяца со дня его официального опубликования</w:t>
      </w:r>
    </w:p>
    <w:p>
      <w:r>
        <w:rPr>
          <w:b/>
        </w:rPr>
        <w:t xml:space="preserve">4. </w:t>
      </w:r>
      <w:r>
        <w:t>Со дня вступления в силу настоящего Федерального закона федеральные законы и иные нормативные правовые акты, действующие на территории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p>
      <w:r>
        <w:rPr>
          <w:b/>
        </w:rPr>
        <w:t xml:space="preserve">5. </w:t>
      </w:r>
      <w:r>
        <w:t>Дела, находящиеся в производстве арбитражных судов и не рассмотренные до дня вступления в силу настоящего Федерального закона, со дня вступления в силу настоящего Федерального закона подлежат рассмотрению в соответствии с положениями, установленными Арбитражным процессуальным кодексом Российской Федерации (в редакции настоящего Федерального закона)</w:t>
      </w:r>
    </w:p>
    <w:p>
      <w:r>
        <w:rPr>
          <w:b/>
        </w:rPr>
        <w:t xml:space="preserve">6. </w:t>
      </w:r>
      <w:r>
        <w:t>Дела, которые отнесены к подведомственности арбитражных судов в соответствии с предусмотренными Арбитражным процессуальным кодексом Российской Федерации (в редакции настоящего Федерального закона) правилами и которые находятся в производстве судов общей юрисдикции на день вступления в силу настоящего Федерального закона, подлежат рассмотрению судами общей юрисдикции по правилам, установленным гражданским процессуальным законодательством</w:t>
      </w:r>
    </w:p>
    <w:p>
      <w:r>
        <w:rPr>
          <w:b/>
        </w:rPr>
        <w:t xml:space="preserve">7. </w:t>
      </w:r>
      <w:r>
        <w:t>Суды общей юрисдикции отказывают в принятии заявлений по отнесенным к подведомственности арбитражных судов Арбитражным процессуальным кодексом Российской Федерации (в редакции настоящего Федерального закона) делам, поступивших до дня вступления в силу настоящего Федерального закона и не принятых к производству судами общей юрисдикции на день вступления в силу настоящего Федерального закона, в связи с неподведомственностью таких дел судам общей юрисдикции на основании пункта 1 части первой статьи 134 Гражданского процессуального кодекса Российской Федерации</w:t>
      </w:r>
    </w:p>
    <w:p>
      <w:r>
        <w:rPr>
          <w:b/>
        </w:rPr>
        <w:t xml:space="preserve">8. </w:t>
      </w:r>
      <w:r>
        <w:t>Дела, находящиеся в производстве арбитражных судов и в соответствии со статьей 38 Арбитражного процессуального кодекса Российской Федерации (в редакции настоящего Федерального закона) отнесенные к исключительной подсудности арбитражного суда по месту нахождения соответствующего юридического лица, подлежат передаче в арбитражные суды в соответствии с правилами об исключительной подсудности, установленными статьей 38 Арбитражного процессуального кодекса Российской Федерации (в редакции настоящего Федерального закона), в течение тридцати дней со дня вступления в силу настоящего Федерального закона</w:t>
      </w:r>
    </w:p>
    <w:p>
      <w:r>
        <w:rPr>
          <w:b/>
        </w:rPr>
        <w:t xml:space="preserve">9. </w:t>
      </w:r>
      <w:r>
        <w:t>Положения о сроках и порядке их исчисления, предусмотренные статьей 301 Федерального закона от 8 декабря 1995 года № 193-ФЗ "О сельскохозяйственной кооперации" (в редакции настоящего Федерального закона), пунктом 6 статьи 53, пунктами 5 - 8 статьи 68, пунктом 3 статьи 70, пунктом 6 статьи 79, пунктом 1 статьи 84 Федерального закона от 26 декабря 1995 года № 208-ФЗ "Об акционерных обществах" (в редакции настоящего Федерального закона), статьей 26 Федерального закона от 22 апреля 1996 года № 39-ФЗ "О рынке ценных бумаг" (в редакции настоящего Федерального закона), статьей 171 Федерального закона от 8 мая 1996 года № 41-ФЗ "О производственных кооперативах" (в редакции настоящего Федерального закона), пунктами 1, 3 - 6 статьи 43, пунктом 5 статьи 45 и пунктом 5 статьи 46 Федерального закона от 8 февраля 1998 года № 14-ФЗ "Об обществах с ограниченной ответственностью" (в редакции настоящего Федерального закона), применяются к требованиям, право на предъявление которых возникло со дня вступления в силу настоящего Федерального закона. К требованиям, право на предъявление которых возникло до дня вступления в силу настоящего Федерального закона, указанные положения применяются, если период между днем вступления в силу настоящего Федерального закона и истечением срока, предусмотренного действовавшим до дня вступления в силу настоящего Федерального закона законодательством, превышает срок, предусмотренный указанными положениями. В этих случаях такие сроки исчисляются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